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2C079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Arial Narrow" w:hAnsi="Arial Narrow"/>
          <w:sz w:val="22"/>
          <w:szCs w:val="22"/>
        </w:rPr>
      </w:pPr>
    </w:p>
    <w:p w14:paraId="19DEAA6A" w14:textId="77777777" w:rsidR="001F5892" w:rsidRPr="001F5892" w:rsidRDefault="001F5892" w:rsidP="001F5892">
      <w:pPr>
        <w:spacing w:before="80" w:line="360" w:lineRule="auto"/>
        <w:ind w:left="709"/>
        <w:rPr>
          <w:rFonts w:ascii="Arial Narrow" w:hAnsi="Arial Narrow"/>
          <w:sz w:val="22"/>
          <w:szCs w:val="22"/>
        </w:rPr>
      </w:pPr>
    </w:p>
    <w:p w14:paraId="0E3C70CA" w14:textId="77777777" w:rsidR="001F5892" w:rsidRPr="001F5892" w:rsidRDefault="001F5892" w:rsidP="001F5892">
      <w:pPr>
        <w:spacing w:before="80" w:line="360" w:lineRule="auto"/>
        <w:ind w:left="709"/>
        <w:rPr>
          <w:rFonts w:ascii="Arial Narrow" w:hAnsi="Arial Narrow"/>
          <w:sz w:val="22"/>
          <w:szCs w:val="22"/>
        </w:rPr>
      </w:pPr>
    </w:p>
    <w:p w14:paraId="3FBFA56A" w14:textId="77777777" w:rsidR="001F5892" w:rsidRPr="001F5892" w:rsidRDefault="001F5892" w:rsidP="001F5892">
      <w:pPr>
        <w:spacing w:before="80" w:line="360" w:lineRule="auto"/>
        <w:ind w:left="709"/>
        <w:rPr>
          <w:rFonts w:ascii="Arial Narrow" w:hAnsi="Arial Narrow"/>
          <w:sz w:val="22"/>
          <w:szCs w:val="22"/>
        </w:rPr>
      </w:pPr>
    </w:p>
    <w:p w14:paraId="3639978B" w14:textId="77777777" w:rsidR="001F5892" w:rsidRPr="001F5892" w:rsidRDefault="001F5892" w:rsidP="001F5892">
      <w:pPr>
        <w:spacing w:before="80" w:line="360" w:lineRule="auto"/>
        <w:ind w:left="709"/>
        <w:rPr>
          <w:rFonts w:ascii="Arial Narrow" w:hAnsi="Arial Narrow"/>
          <w:sz w:val="22"/>
          <w:szCs w:val="22"/>
        </w:rPr>
      </w:pPr>
    </w:p>
    <w:p w14:paraId="5A7786A3" w14:textId="77777777" w:rsidR="001F5892" w:rsidRPr="001F5892" w:rsidRDefault="001F5892" w:rsidP="001F5892">
      <w:pPr>
        <w:spacing w:before="80" w:line="360" w:lineRule="auto"/>
        <w:ind w:left="709"/>
        <w:rPr>
          <w:rFonts w:ascii="Arial Narrow" w:hAnsi="Arial Narrow"/>
          <w:sz w:val="22"/>
          <w:szCs w:val="22"/>
        </w:rPr>
      </w:pPr>
    </w:p>
    <w:p w14:paraId="3674FE92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4156FB55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40F4D2FB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0B4EBEA1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66F3D8FD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33D84C16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0BEBAA3B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6AEE62C9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5650B28D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70DEBD09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2C06FF1A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2375539A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6714F58A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2A1C8A9F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23FEC749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003006FA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4D8854EC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022ED31B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59656DDA" w14:textId="29AA80B9" w:rsidR="001F5892" w:rsidRPr="001F5892" w:rsidRDefault="004F6D00" w:rsidP="00506D2C">
      <w:pPr>
        <w:tabs>
          <w:tab w:val="center" w:pos="4252"/>
          <w:tab w:val="right" w:pos="8504"/>
        </w:tabs>
        <w:spacing w:line="360" w:lineRule="auto"/>
        <w:ind w:left="709" w:hanging="709"/>
        <w:jc w:val="center"/>
        <w:rPr>
          <w:rFonts w:ascii="News Gothic MT" w:hAnsi="News Gothic MT"/>
          <w:sz w:val="12"/>
          <w:szCs w:val="24"/>
        </w:rPr>
      </w:pPr>
      <w:r>
        <w:rPr>
          <w:rFonts w:ascii="News Gothic MT" w:hAnsi="News Gothic MT"/>
          <w:noProof/>
          <w:sz w:val="12"/>
          <w:szCs w:val="24"/>
        </w:rPr>
        <w:drawing>
          <wp:inline distT="0" distB="0" distL="0" distR="0" wp14:anchorId="7B100563" wp14:editId="27956759">
            <wp:extent cx="1428750" cy="14287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42322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22349F27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57CA5FCD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09CA2400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3F238DE8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5207C955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3502A4FC" w14:textId="77777777" w:rsidR="001F5892" w:rsidRPr="001F5892" w:rsidRDefault="001F5892" w:rsidP="00506D2C">
      <w:pPr>
        <w:spacing w:line="360" w:lineRule="auto"/>
        <w:jc w:val="both"/>
        <w:rPr>
          <w:rFonts w:ascii="Arial Narrow" w:hAnsi="Arial Narrow"/>
          <w:sz w:val="22"/>
          <w:szCs w:val="24"/>
        </w:rPr>
      </w:pPr>
    </w:p>
    <w:p w14:paraId="41802BB1" w14:textId="77777777" w:rsidR="001F5892" w:rsidRPr="001F5892" w:rsidRDefault="001F5892" w:rsidP="001F5892">
      <w:pPr>
        <w:tabs>
          <w:tab w:val="right" w:pos="4111"/>
          <w:tab w:val="left" w:pos="4536"/>
        </w:tabs>
        <w:spacing w:before="80" w:line="480" w:lineRule="auto"/>
        <w:ind w:left="709" w:hanging="709"/>
        <w:jc w:val="center"/>
        <w:rPr>
          <w:rFonts w:ascii="Arial Narrow" w:hAnsi="Arial Narrow"/>
          <w:b/>
          <w:sz w:val="22"/>
          <w:szCs w:val="22"/>
        </w:rPr>
      </w:pPr>
    </w:p>
    <w:p w14:paraId="6D18FE77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</w:pPr>
    </w:p>
    <w:p w14:paraId="72E6FAE9" w14:textId="7777777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News Gothic MT" w:hAnsi="News Gothic MT"/>
          <w:sz w:val="12"/>
          <w:szCs w:val="24"/>
        </w:rPr>
      </w:pPr>
    </w:p>
    <w:p w14:paraId="2234BB33" w14:textId="60971167" w:rsidR="001F5892" w:rsidRPr="001F5892" w:rsidRDefault="001F5892" w:rsidP="001F5892">
      <w:pPr>
        <w:tabs>
          <w:tab w:val="center" w:pos="4252"/>
          <w:tab w:val="right" w:pos="8504"/>
        </w:tabs>
        <w:spacing w:line="360" w:lineRule="auto"/>
        <w:ind w:left="709" w:hanging="709"/>
        <w:jc w:val="both"/>
        <w:rPr>
          <w:rFonts w:ascii="Century Gothic" w:hAnsi="Century Gothic"/>
          <w:sz w:val="12"/>
          <w:szCs w:val="24"/>
        </w:rPr>
      </w:pPr>
    </w:p>
    <w:p w14:paraId="5BFE656C" w14:textId="4F84707A" w:rsidR="001F5892" w:rsidRPr="001F5892" w:rsidRDefault="004F6D00" w:rsidP="001F5892">
      <w:pPr>
        <w:tabs>
          <w:tab w:val="center" w:pos="4252"/>
          <w:tab w:val="right" w:pos="8504"/>
        </w:tabs>
        <w:spacing w:after="120" w:line="360" w:lineRule="auto"/>
        <w:ind w:left="709" w:hanging="709"/>
        <w:jc w:val="both"/>
        <w:rPr>
          <w:rFonts w:ascii="Century Gothic" w:hAnsi="Century Gothic"/>
          <w:b/>
          <w:sz w:val="28"/>
          <w:szCs w:val="24"/>
        </w:rPr>
      </w:pPr>
      <w:bookmarkStart w:id="0" w:name="_Hlk181716218"/>
      <w:r>
        <w:rPr>
          <w:rFonts w:ascii="Century Gothic" w:hAnsi="Century Gothic"/>
          <w:b/>
          <w:sz w:val="28"/>
          <w:szCs w:val="24"/>
        </w:rPr>
        <w:t>Junta de Freguesia de Cimbres</w:t>
      </w:r>
    </w:p>
    <w:bookmarkEnd w:id="0"/>
    <w:p w14:paraId="4985CE87" w14:textId="6BF3B122" w:rsidR="00497ED5" w:rsidRDefault="00836ECF" w:rsidP="001F5892">
      <w:pPr>
        <w:spacing w:before="80" w:line="360" w:lineRule="auto"/>
        <w:rPr>
          <w:rFonts w:ascii="Century Gothic" w:eastAsiaTheme="minorHAnsi" w:hAnsi="Century Gothic" w:cstheme="minorBidi"/>
          <w:sz w:val="22"/>
          <w:szCs w:val="22"/>
          <w:lang w:eastAsia="en-US"/>
        </w:rPr>
      </w:pPr>
      <w:r>
        <w:rPr>
          <w:rFonts w:ascii="Century Gothic" w:eastAsiaTheme="minorHAnsi" w:hAnsi="Century Gothic" w:cstheme="minorBidi"/>
          <w:sz w:val="22"/>
          <w:szCs w:val="22"/>
          <w:lang w:eastAsia="en-US"/>
        </w:rPr>
        <w:t>Empreitada “</w:t>
      </w:r>
      <w:bookmarkStart w:id="1" w:name="_Hlk181716208"/>
      <w:r w:rsidR="000F4621">
        <w:rPr>
          <w:rFonts w:ascii="Century Gothic" w:eastAsiaTheme="minorHAnsi" w:hAnsi="Century Gothic" w:cstheme="minorBidi"/>
          <w:sz w:val="22"/>
          <w:szCs w:val="22"/>
          <w:lang w:eastAsia="en-US"/>
        </w:rPr>
        <w:t>C</w:t>
      </w:r>
      <w:r w:rsidR="00703AD5" w:rsidRPr="00703AD5">
        <w:rPr>
          <w:rFonts w:ascii="Century Gothic" w:eastAsiaTheme="minorHAnsi" w:hAnsi="Century Gothic" w:cstheme="minorBidi"/>
          <w:sz w:val="22"/>
          <w:szCs w:val="22"/>
          <w:lang w:eastAsia="en-US"/>
        </w:rPr>
        <w:t>onstrução d</w:t>
      </w:r>
      <w:r w:rsidR="000F4621">
        <w:rPr>
          <w:rFonts w:ascii="Century Gothic" w:eastAsiaTheme="minorHAnsi" w:hAnsi="Century Gothic" w:cstheme="minorBidi"/>
          <w:sz w:val="22"/>
          <w:szCs w:val="22"/>
          <w:lang w:eastAsia="en-US"/>
        </w:rPr>
        <w:t>a Casa Mortuária</w:t>
      </w:r>
      <w:bookmarkEnd w:id="1"/>
      <w:r w:rsidR="00572A23">
        <w:rPr>
          <w:rFonts w:ascii="Century Gothic" w:eastAsiaTheme="minorHAnsi" w:hAnsi="Century Gothic" w:cstheme="minorBidi"/>
          <w:sz w:val="22"/>
          <w:szCs w:val="22"/>
          <w:lang w:eastAsia="en-US"/>
        </w:rPr>
        <w:t>”</w:t>
      </w:r>
    </w:p>
    <w:p w14:paraId="2D50F945" w14:textId="77777777" w:rsidR="001F5892" w:rsidRPr="001F5892" w:rsidRDefault="001F5892" w:rsidP="001F5892">
      <w:pPr>
        <w:spacing w:before="80" w:line="360" w:lineRule="auto"/>
        <w:rPr>
          <w:rFonts w:ascii="Century Gothic" w:hAnsi="Century Gothic"/>
          <w:sz w:val="22"/>
          <w:szCs w:val="22"/>
        </w:rPr>
        <w:sectPr w:rsidR="001F5892" w:rsidRPr="001F5892">
          <w:pgSz w:w="11906" w:h="16838"/>
          <w:pgMar w:top="471" w:right="1701" w:bottom="851" w:left="1701" w:header="567" w:footer="284" w:gutter="0"/>
          <w:cols w:space="720"/>
        </w:sectPr>
      </w:pPr>
      <w:r w:rsidRPr="001F5892">
        <w:rPr>
          <w:rFonts w:ascii="Century Gothic" w:hAnsi="Century Gothic"/>
          <w:sz w:val="22"/>
          <w:szCs w:val="22"/>
        </w:rPr>
        <w:t>Plano de Segurança e Saúde</w:t>
      </w:r>
      <w:r w:rsidRPr="001F5892">
        <w:rPr>
          <w:rFonts w:ascii="Century Gothic" w:hAnsi="Century Gothic"/>
          <w:sz w:val="22"/>
          <w:szCs w:val="22"/>
        </w:rPr>
        <w:tab/>
      </w:r>
      <w:r w:rsidRPr="001F5892">
        <w:rPr>
          <w:rFonts w:ascii="Century Gothic" w:hAnsi="Century Gothic"/>
          <w:sz w:val="22"/>
          <w:szCs w:val="22"/>
        </w:rPr>
        <w:tab/>
      </w:r>
    </w:p>
    <w:p w14:paraId="167798F2" w14:textId="77777777" w:rsidR="001F5892" w:rsidRPr="001F5892" w:rsidRDefault="001F5892" w:rsidP="001F5892">
      <w:pPr>
        <w:spacing w:line="360" w:lineRule="auto"/>
        <w:ind w:left="2124" w:firstLine="708"/>
        <w:jc w:val="both"/>
        <w:rPr>
          <w:rFonts w:ascii="Neo Sans Intel" w:hAnsi="Neo Sans Intel"/>
          <w:b/>
          <w:sz w:val="22"/>
          <w:szCs w:val="22"/>
        </w:rPr>
      </w:pPr>
      <w:r w:rsidRPr="001F5892">
        <w:rPr>
          <w:rFonts w:ascii="Neo Sans Intel" w:hAnsi="Neo Sans Intel"/>
          <w:b/>
          <w:sz w:val="22"/>
          <w:szCs w:val="22"/>
        </w:rPr>
        <w:lastRenderedPageBreak/>
        <w:t>PLANO DE SEGURANÇA E SAÚDE</w:t>
      </w:r>
    </w:p>
    <w:p w14:paraId="05333D55" w14:textId="77777777" w:rsidR="001F5892" w:rsidRPr="001F5892" w:rsidRDefault="001F5892" w:rsidP="001F5892">
      <w:pPr>
        <w:spacing w:line="360" w:lineRule="auto"/>
        <w:ind w:left="709" w:hanging="709"/>
        <w:jc w:val="center"/>
        <w:rPr>
          <w:rFonts w:ascii="Neo Sans Intel" w:hAnsi="Neo Sans Intel" w:cs="Arial"/>
          <w:sz w:val="22"/>
          <w:szCs w:val="22"/>
        </w:rPr>
      </w:pPr>
    </w:p>
    <w:p w14:paraId="19C488F3" w14:textId="77777777" w:rsidR="001F5892" w:rsidRPr="001F5892" w:rsidRDefault="001F5892" w:rsidP="001F5892">
      <w:pPr>
        <w:spacing w:line="360" w:lineRule="auto"/>
        <w:ind w:left="709" w:hanging="709"/>
        <w:jc w:val="center"/>
        <w:rPr>
          <w:rFonts w:ascii="Neo Sans Intel" w:hAnsi="Neo Sans Intel" w:cs="Arial"/>
          <w:b/>
          <w:sz w:val="22"/>
          <w:szCs w:val="22"/>
        </w:rPr>
      </w:pPr>
      <w:r w:rsidRPr="001F5892">
        <w:rPr>
          <w:rFonts w:ascii="Neo Sans Intel" w:hAnsi="Neo Sans Intel" w:cs="Arial"/>
          <w:b/>
          <w:sz w:val="22"/>
          <w:szCs w:val="22"/>
        </w:rPr>
        <w:t>ÍNDICE GERAL</w:t>
      </w:r>
    </w:p>
    <w:p w14:paraId="23C6860E" w14:textId="77777777" w:rsidR="001F5892" w:rsidRPr="001F5892" w:rsidRDefault="001F5892" w:rsidP="001F5892">
      <w:pPr>
        <w:spacing w:line="360" w:lineRule="auto"/>
        <w:ind w:left="709" w:hanging="709"/>
        <w:jc w:val="center"/>
        <w:rPr>
          <w:rFonts w:ascii="Neo Sans Intel" w:hAnsi="Neo Sans Intel" w:cs="Arial"/>
          <w:sz w:val="22"/>
          <w:szCs w:val="22"/>
        </w:rPr>
      </w:pPr>
    </w:p>
    <w:p w14:paraId="1B54B4BE" w14:textId="28FFBDB8" w:rsidR="002133E4" w:rsidRDefault="001F5892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r w:rsidRPr="001F5892">
        <w:rPr>
          <w:rFonts w:ascii="Neo Sans Intel" w:hAnsi="Neo Sans Intel" w:cs="Arial"/>
          <w:sz w:val="18"/>
          <w:szCs w:val="18"/>
        </w:rPr>
        <w:fldChar w:fldCharType="begin"/>
      </w:r>
      <w:r w:rsidRPr="001F5892">
        <w:rPr>
          <w:rFonts w:ascii="Neo Sans Intel" w:hAnsi="Neo Sans Intel" w:cs="Arial"/>
          <w:sz w:val="18"/>
          <w:szCs w:val="18"/>
        </w:rPr>
        <w:instrText xml:space="preserve"> TOC \o "1-2" \h \z </w:instrText>
      </w:r>
      <w:r w:rsidRPr="001F5892">
        <w:rPr>
          <w:rFonts w:ascii="Neo Sans Intel" w:hAnsi="Neo Sans Intel" w:cs="Arial"/>
          <w:sz w:val="18"/>
          <w:szCs w:val="18"/>
        </w:rPr>
        <w:fldChar w:fldCharType="separate"/>
      </w:r>
      <w:hyperlink w:anchor="_Toc181716095" w:history="1">
        <w:r w:rsidR="002133E4" w:rsidRPr="00B13ACC">
          <w:rPr>
            <w:rStyle w:val="Hiperligao"/>
            <w:noProof/>
          </w:rPr>
          <w:t>CAPÍTULO 1 - MEMÓRIA DESCRITIVA</w:t>
        </w:r>
        <w:r w:rsidR="002133E4">
          <w:rPr>
            <w:noProof/>
            <w:webHidden/>
          </w:rPr>
          <w:tab/>
        </w:r>
        <w:r w:rsidR="002133E4">
          <w:rPr>
            <w:noProof/>
            <w:webHidden/>
          </w:rPr>
          <w:fldChar w:fldCharType="begin"/>
        </w:r>
        <w:r w:rsidR="002133E4">
          <w:rPr>
            <w:noProof/>
            <w:webHidden/>
          </w:rPr>
          <w:instrText xml:space="preserve"> PAGEREF _Toc181716095 \h </w:instrText>
        </w:r>
        <w:r w:rsidR="002133E4">
          <w:rPr>
            <w:noProof/>
            <w:webHidden/>
          </w:rPr>
        </w:r>
        <w:r w:rsidR="002133E4">
          <w:rPr>
            <w:noProof/>
            <w:webHidden/>
          </w:rPr>
          <w:fldChar w:fldCharType="separate"/>
        </w:r>
        <w:r w:rsidR="002133E4">
          <w:rPr>
            <w:noProof/>
            <w:webHidden/>
          </w:rPr>
          <w:t>4</w:t>
        </w:r>
        <w:r w:rsidR="002133E4">
          <w:rPr>
            <w:noProof/>
            <w:webHidden/>
          </w:rPr>
          <w:fldChar w:fldCharType="end"/>
        </w:r>
      </w:hyperlink>
    </w:p>
    <w:p w14:paraId="1BA68C02" w14:textId="063512A3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096" w:history="1">
        <w:r w:rsidRPr="00B13ACC">
          <w:rPr>
            <w:rStyle w:val="Hiperligao"/>
            <w:noProof/>
          </w:rPr>
          <w:t>1.1. Introdução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F55D7EE" w14:textId="31FA1A4D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097" w:history="1">
        <w:r w:rsidRPr="00B13ACC">
          <w:rPr>
            <w:rStyle w:val="Hiperligao"/>
            <w:noProof/>
            <w14:shadow w14:blurRad="50800" w14:dist="50800" w14:dir="5400000" w14:sx="0" w14:sy="0" w14:kx="0" w14:ky="0" w14:algn="ctr">
              <w14:schemeClr w14:val="accent6"/>
            </w14:shadow>
          </w:rPr>
          <w:t>1.2. Plano de Segurança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B49AFEE" w14:textId="18F7DA0C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098" w:history="1">
        <w:r w:rsidRPr="00B13ACC">
          <w:rPr>
            <w:rStyle w:val="Hiperligao"/>
            <w:noProof/>
          </w:rPr>
          <w:t>1.3. Definição de objetivos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4EF41EF" w14:textId="0716435D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099" w:history="1">
        <w:r w:rsidRPr="00B13ACC">
          <w:rPr>
            <w:rStyle w:val="Hiperligao"/>
            <w:noProof/>
          </w:rPr>
          <w:t>1.4. Comunicação Prévia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9C14D0E" w14:textId="3A2A1A36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00" w:history="1">
        <w:r w:rsidRPr="00B13ACC">
          <w:rPr>
            <w:rStyle w:val="Hiperligao"/>
            <w:noProof/>
          </w:rPr>
          <w:t>1.5. Regulamentação Aplicável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7B60D1F" w14:textId="06102AFB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01" w:history="1">
        <w:r w:rsidRPr="00B13ACC">
          <w:rPr>
            <w:rStyle w:val="Hiperligao"/>
            <w:noProof/>
          </w:rPr>
          <w:t>CAPÍTULO 2 – CARACTERIZAÇÃO DA OBRA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E221BA0" w14:textId="750E197B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02" w:history="1">
        <w:r w:rsidRPr="00B13ACC">
          <w:rPr>
            <w:rStyle w:val="Hiperligao"/>
            <w:noProof/>
          </w:rPr>
          <w:t>2.1. Características da obra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D8AC043" w14:textId="04CF2FDE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03" w:history="1">
        <w:r w:rsidRPr="00B13ACC">
          <w:rPr>
            <w:rStyle w:val="Hiperligao"/>
            <w:noProof/>
          </w:rPr>
          <w:t>2.2. Descrição dos trabalhos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EFE9CFC" w14:textId="433C98D4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04" w:history="1">
        <w:r w:rsidRPr="00B13ACC">
          <w:rPr>
            <w:rStyle w:val="Hiperligao"/>
            <w:noProof/>
          </w:rPr>
          <w:t>2.3. Mapa de Medições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8D956CC" w14:textId="66BBAB5E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05" w:history="1">
        <w:r w:rsidRPr="00B13ACC">
          <w:rPr>
            <w:rStyle w:val="Hiperligao"/>
            <w:noProof/>
          </w:rPr>
          <w:t>CAPÍTULO 3 - IMPLANTAÇÃO DO SISTEMA DE SEGURANÇA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4E3B57D" w14:textId="58E0AD35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06" w:history="1">
        <w:r w:rsidRPr="00B13ACC">
          <w:rPr>
            <w:rStyle w:val="Hiperligao"/>
            <w:noProof/>
          </w:rPr>
          <w:t>3.1. Organograma funcional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EB64D09" w14:textId="4B552B1D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07" w:history="1">
        <w:r w:rsidRPr="00B13ACC">
          <w:rPr>
            <w:rStyle w:val="Hiperligao"/>
            <w:noProof/>
          </w:rPr>
          <w:t>3.2. Empreiteiros e Subempreiteiros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2B616D3" w14:textId="74EC58B4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08" w:history="1">
        <w:r w:rsidRPr="00B13ACC">
          <w:rPr>
            <w:rStyle w:val="Hiperligao"/>
            <w:noProof/>
          </w:rPr>
          <w:t>3.3. Comissão de Segurança da Obra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E96A492" w14:textId="40FF20FA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09" w:history="1">
        <w:r w:rsidRPr="00B13ACC">
          <w:rPr>
            <w:rStyle w:val="Hiperligao"/>
            <w:noProof/>
          </w:rPr>
          <w:t>3.4. Seguro de Acidentes de Trabalho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4346210" w14:textId="13ECB7B8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10" w:history="1">
        <w:r w:rsidRPr="00B13ACC">
          <w:rPr>
            <w:rStyle w:val="Hiperligao"/>
            <w:noProof/>
          </w:rPr>
          <w:t>3.5. Plano de saúde dos trabalhadores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8A2BE4D" w14:textId="54224D37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11" w:history="1">
        <w:r w:rsidRPr="00B13ACC">
          <w:rPr>
            <w:rStyle w:val="Hiperligao"/>
            <w:noProof/>
          </w:rPr>
          <w:t>3.6. Plano de Registo de Acidentes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66B7C8B" w14:textId="2991CE6D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12" w:history="1">
        <w:r w:rsidRPr="00B13ACC">
          <w:rPr>
            <w:rStyle w:val="Hiperligao"/>
            <w:noProof/>
          </w:rPr>
          <w:t>3.7. Plano de Formação e Informação dos Trabalhadores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495C1E8" w14:textId="5CD4712A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13" w:history="1">
        <w:r w:rsidRPr="00B13ACC">
          <w:rPr>
            <w:rStyle w:val="Hiperligao"/>
            <w:noProof/>
          </w:rPr>
          <w:t>3.8. Plano de Emergência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03C99DB" w14:textId="5B12A68F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14" w:history="1">
        <w:r w:rsidRPr="00B13ACC">
          <w:rPr>
            <w:rStyle w:val="Hiperligao"/>
            <w:noProof/>
          </w:rPr>
          <w:t>3.9. Relatório de Segurança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FE71F5B" w14:textId="27FD87B2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15" w:history="1">
        <w:r w:rsidRPr="00B13ACC">
          <w:rPr>
            <w:rStyle w:val="Hiperligao"/>
            <w:noProof/>
          </w:rPr>
          <w:t>CAPÍTULO 4 - TRABALHOS PRÉVIOS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0AAB3C2" w14:textId="77753CD6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16" w:history="1">
        <w:r w:rsidRPr="00B13ACC">
          <w:rPr>
            <w:rStyle w:val="Hiperligao"/>
            <w:noProof/>
          </w:rPr>
          <w:t>4.1. Plano de Ações quanto a Condicionalismos no Local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FBF012D" w14:textId="63AAED2E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17" w:history="1">
        <w:r w:rsidRPr="00B13ACC">
          <w:rPr>
            <w:rStyle w:val="Hiperligao"/>
            <w:noProof/>
          </w:rPr>
          <w:t>4.2. Delimitação da zona de trabalhos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D9D042C" w14:textId="1B102CF0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18" w:history="1">
        <w:r w:rsidRPr="00B13ACC">
          <w:rPr>
            <w:rStyle w:val="Hiperligao"/>
            <w:noProof/>
          </w:rPr>
          <w:t>4.3. Plano de Trabalhos e Cronogramas de Mão-de-Obra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BB5EA3E" w14:textId="791A23F2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19" w:history="1">
        <w:r w:rsidRPr="00B13ACC">
          <w:rPr>
            <w:rStyle w:val="Hiperligao"/>
            <w:noProof/>
          </w:rPr>
          <w:t>CAPÍTULO 5 - ESTALEIRO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CE839B2" w14:textId="706AB0D9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20" w:history="1">
        <w:r w:rsidRPr="00B13ACC">
          <w:rPr>
            <w:rStyle w:val="Hiperligao"/>
            <w:noProof/>
          </w:rPr>
          <w:t>5.1. Projeto de estaleiro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3FA2E18" w14:textId="2397D747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21" w:history="1">
        <w:r w:rsidRPr="00B13ACC">
          <w:rPr>
            <w:rStyle w:val="Hiperligao"/>
            <w:noProof/>
          </w:rPr>
          <w:t>5.2. Plano de Sinalização e Circulação no Estaleiro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FC70CAE" w14:textId="16A2B206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22" w:history="1">
        <w:r w:rsidRPr="00B13ACC">
          <w:rPr>
            <w:rStyle w:val="Hiperligao"/>
            <w:noProof/>
          </w:rPr>
          <w:t>CAPÍTULO 6 - EQUIPAMENTOS DE ESTALEIRO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23E77BC" w14:textId="22D3F363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23" w:history="1">
        <w:r w:rsidRPr="00B13ACC">
          <w:rPr>
            <w:rStyle w:val="Hiperligao"/>
            <w:noProof/>
          </w:rPr>
          <w:t>6.1. Plano de Utilização e de Controlo dos Equipamentos de Estaleiro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18418FA" w14:textId="579C9A83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24" w:history="1">
        <w:r w:rsidRPr="00B13ACC">
          <w:rPr>
            <w:rStyle w:val="Hiperligao"/>
            <w:noProof/>
          </w:rPr>
          <w:t>CAPÍTULO 7 - EQUIPAMENTO DE SEGURANÇA NA OBRA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3BEF2B5" w14:textId="52BFA76E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25" w:history="1">
        <w:r w:rsidRPr="00B13ACC">
          <w:rPr>
            <w:rStyle w:val="Hiperligao"/>
            <w:noProof/>
          </w:rPr>
          <w:t>7.1. Plano de Proteções Coletivas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F71D2F7" w14:textId="5BD291F6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26" w:history="1">
        <w:r w:rsidRPr="00B13ACC">
          <w:rPr>
            <w:rStyle w:val="Hiperligao"/>
            <w:noProof/>
          </w:rPr>
          <w:t>7.2. Plano de Proteções Individuais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CB6F811" w14:textId="118F27B0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27" w:history="1">
        <w:r w:rsidRPr="00B13ACC">
          <w:rPr>
            <w:rStyle w:val="Hiperligao"/>
            <w:noProof/>
          </w:rPr>
          <w:t>CAPÍTULO 8 - VERIFICAÇÃO E CONTROLO DAS CONDIÇÕES DE SEGURANÇA NA EXECUÇÃO DA OBRA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2576FB4" w14:textId="244AF971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28" w:history="1">
        <w:r w:rsidRPr="00B13ACC">
          <w:rPr>
            <w:rStyle w:val="Hiperligao"/>
            <w:noProof/>
          </w:rPr>
          <w:t>8.1. Métodos e Processos Construtivos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F6529D3" w14:textId="7FC28831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29" w:history="1">
        <w:r w:rsidRPr="00B13ACC">
          <w:rPr>
            <w:rStyle w:val="Hiperligao"/>
            <w:noProof/>
          </w:rPr>
          <w:t>8.2. Lista de trabalhos e de materiais com riscos especiais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70270E6" w14:textId="7125584C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30" w:history="1">
        <w:r w:rsidRPr="00B13ACC">
          <w:rPr>
            <w:rStyle w:val="Hiperligao"/>
            <w:noProof/>
          </w:rPr>
          <w:t>8.3. Plano de inspeção e prevenção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3B1FAF3" w14:textId="30181DAB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31" w:history="1">
        <w:r w:rsidRPr="00B13ACC">
          <w:rPr>
            <w:rStyle w:val="Hiperligao"/>
            <w:noProof/>
          </w:rPr>
          <w:t>ANEXO 1 – COMUNICAÇÃO PRÉVIA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DF51C7D" w14:textId="5DD685C1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32" w:history="1">
        <w:r w:rsidRPr="00B13ACC">
          <w:rPr>
            <w:rStyle w:val="Hiperligao"/>
            <w:noProof/>
          </w:rPr>
          <w:t>ANEXO 2 - REGULAMENTAÇÃO APLICÁVEL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5F52A393" w14:textId="0FF23933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33" w:history="1">
        <w:r w:rsidRPr="00B13ACC">
          <w:rPr>
            <w:rStyle w:val="Hiperligao"/>
            <w:noProof/>
          </w:rPr>
          <w:t>ANEXO 3 - MAPA DE MEDIÇÕES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005A3924" w14:textId="478E5742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34" w:history="1">
        <w:r w:rsidRPr="00B13ACC">
          <w:rPr>
            <w:rStyle w:val="Hiperligao"/>
            <w:noProof/>
          </w:rPr>
          <w:t>ANEXO 4 - IDENTIFICAÇÃO DO EMPREITEIRO E SUB-EMPREITEIROS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204EBB6C" w14:textId="47C7597E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35" w:history="1">
        <w:r w:rsidRPr="00B13ACC">
          <w:rPr>
            <w:rStyle w:val="Hiperligao"/>
            <w:noProof/>
          </w:rPr>
          <w:t>ANEXO 5 – REGISTO DE ENTRADA DE EMPREITEIRO OU SUBEMPREITEIRO AO SERVIÇO NA OBRA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0778F18F" w14:textId="69A2F132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36" w:history="1">
        <w:r w:rsidRPr="00B13ACC">
          <w:rPr>
            <w:rStyle w:val="Hiperligao"/>
            <w:noProof/>
          </w:rPr>
          <w:t>ANEXO 6 - “CHECK-LIST”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45D7BC36" w14:textId="7F5AC1AD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37" w:history="1">
        <w:r w:rsidRPr="00B13ACC">
          <w:rPr>
            <w:rStyle w:val="Hiperligao"/>
            <w:noProof/>
          </w:rPr>
          <w:t>ANEXO 7 - SITUAÇÃO GLOBAL DA OBRA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005C457A" w14:textId="378A5EF7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38" w:history="1">
        <w:r w:rsidRPr="00B13ACC">
          <w:rPr>
            <w:rStyle w:val="Hiperligao"/>
            <w:noProof/>
          </w:rPr>
          <w:t>ANEXO 8 - ACTA DA COMISSÃO DE SEGURANÇA DA OBRA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6EE21556" w14:textId="686C1291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39" w:history="1">
        <w:r w:rsidRPr="00B13ACC">
          <w:rPr>
            <w:rStyle w:val="Hiperligao"/>
            <w:noProof/>
          </w:rPr>
          <w:t>ANEXO 9 – FICHA DE PREENCHIMENTO DE SEGUROS DE TRABALHO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72597109" w14:textId="407E35C9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40" w:history="1">
        <w:r w:rsidRPr="00B13ACC">
          <w:rPr>
            <w:rStyle w:val="Hiperligao"/>
            <w:noProof/>
          </w:rPr>
          <w:t>ANEXO 10 – FICHA DE CONTROLO DE INSPECÇÕES MÉDICAS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6C526AF7" w14:textId="2F7C4BE3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41" w:history="1">
        <w:r w:rsidRPr="00B13ACC">
          <w:rPr>
            <w:rStyle w:val="Hiperligao"/>
            <w:noProof/>
          </w:rPr>
          <w:t>ANEXO 11 – FICHA DE REGISTO DE ACIDENTE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30DE79F2" w14:textId="0DF68776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42" w:history="1">
        <w:r w:rsidRPr="00B13ACC">
          <w:rPr>
            <w:rStyle w:val="Hiperligao"/>
            <w:noProof/>
          </w:rPr>
          <w:t>ANEXO 12 – FICHA DE REGISTO DE NÚMEROS DE TELEFONE DE EMERGÊNCIA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61F90843" w14:textId="20DB4552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43" w:history="1">
        <w:r w:rsidRPr="00B13ACC">
          <w:rPr>
            <w:rStyle w:val="Hiperligao"/>
            <w:noProof/>
          </w:rPr>
          <w:t>ANEXO 13 – FICHA DE ACÇÕES CORRECTIVAS A IMPLEMENTAR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29BED9E4" w14:textId="1F7A5DBD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44" w:history="1">
        <w:r w:rsidRPr="00B13ACC">
          <w:rPr>
            <w:rStyle w:val="Hiperligao"/>
            <w:noProof/>
          </w:rPr>
          <w:t>ANEXO 14 – SINALIZAÇÃO DE SEGURANÇA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19B9DAB8" w14:textId="0C0E6A66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45" w:history="1">
        <w:r w:rsidRPr="00B13ACC">
          <w:rPr>
            <w:rStyle w:val="Hiperligao"/>
            <w:noProof/>
          </w:rPr>
          <w:t>ANEXO 15 – FICHA DE CONTROLO DE EQUIPAMENTO DE ESTALEIRO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0A0884FC" w14:textId="56176C67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46" w:history="1">
        <w:r w:rsidRPr="00B13ACC">
          <w:rPr>
            <w:rStyle w:val="Hiperligao"/>
            <w:noProof/>
          </w:rPr>
          <w:t>ANEXO 16 – FICHA DE DISTRIBUIÇÃO DE EPI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03E27D9C" w14:textId="227DC4BD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47" w:history="1">
        <w:r w:rsidRPr="00B13ACC">
          <w:rPr>
            <w:rStyle w:val="Hiperligao"/>
            <w:noProof/>
          </w:rPr>
          <w:t>ANEXO 17 – FICHA DE PROCEDIMENTOS DE INSPECÇÃO E PREVENÇÃO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14:paraId="22F976C8" w14:textId="2FC6CBCC" w:rsidR="002133E4" w:rsidRDefault="002133E4">
      <w:pPr>
        <w:pStyle w:val="ndice2"/>
        <w:tabs>
          <w:tab w:val="right" w:leader="dot" w:pos="9771"/>
        </w:tabs>
        <w:rPr>
          <w:rFonts w:asciiTheme="minorHAnsi" w:eastAsiaTheme="minorEastAsia" w:hAnsiTheme="minorHAnsi" w:cstheme="minorBidi"/>
          <w:noProof/>
          <w:sz w:val="22"/>
          <w:szCs w:val="22"/>
          <w:lang w:val="pt-PT"/>
        </w:rPr>
      </w:pPr>
      <w:hyperlink w:anchor="_Toc181716148" w:history="1">
        <w:r w:rsidRPr="00B13ACC">
          <w:rPr>
            <w:rStyle w:val="Hiperligao"/>
            <w:noProof/>
          </w:rPr>
          <w:t>ANEXO 18 – FICHA DE REGISTO DE NÃO-CONFORMIDADE E ACÇÕES PREVENTIVAS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_Toc181716148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5A831D26" w14:textId="574E9778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22"/>
          <w:szCs w:val="22"/>
        </w:rPr>
      </w:pPr>
      <w:r w:rsidRPr="001F5892">
        <w:rPr>
          <w:rFonts w:ascii="Neo Sans Intel" w:hAnsi="Neo Sans Intel" w:cs="Arial"/>
          <w:sz w:val="18"/>
          <w:szCs w:val="18"/>
        </w:rPr>
        <w:fldChar w:fldCharType="end"/>
      </w:r>
    </w:p>
    <w:p w14:paraId="7302328A" w14:textId="77777777" w:rsidR="001F5892" w:rsidRPr="001F5892" w:rsidRDefault="001F5892" w:rsidP="001F5892">
      <w:pPr>
        <w:spacing w:line="480" w:lineRule="auto"/>
        <w:ind w:left="709" w:hanging="709"/>
        <w:jc w:val="center"/>
        <w:rPr>
          <w:rFonts w:ascii="Neo Sans Intel" w:hAnsi="Neo Sans Intel" w:cs="Arial"/>
          <w:b/>
          <w:sz w:val="22"/>
          <w:szCs w:val="22"/>
        </w:rPr>
      </w:pPr>
    </w:p>
    <w:p w14:paraId="49A09A08" w14:textId="4E9F96FC" w:rsidR="002C2A5A" w:rsidRDefault="002C2A5A" w:rsidP="002C2A5A">
      <w:pPr>
        <w:pStyle w:val="Ttulo2"/>
        <w:tabs>
          <w:tab w:val="left" w:pos="2505"/>
        </w:tabs>
        <w:ind w:left="1416" w:hanging="1416"/>
      </w:pPr>
      <w:r>
        <w:tab/>
      </w:r>
      <w:r>
        <w:tab/>
      </w:r>
    </w:p>
    <w:p w14:paraId="3659BC03" w14:textId="77DF3928" w:rsidR="001F5892" w:rsidRPr="001C765C" w:rsidRDefault="001F5892" w:rsidP="00C94C97">
      <w:pPr>
        <w:pStyle w:val="Ttulo2"/>
        <w:ind w:left="1416" w:hanging="1416"/>
        <w:rPr>
          <w:color w:val="70AD47" w:themeColor="accent6"/>
        </w:rPr>
      </w:pPr>
      <w:r w:rsidRPr="002C2A5A">
        <w:br w:type="page"/>
      </w:r>
      <w:bookmarkStart w:id="2" w:name="_Toc83188470"/>
      <w:bookmarkStart w:id="3" w:name="_Toc181716095"/>
      <w:r w:rsidRPr="001C765C">
        <w:rPr>
          <w:color w:val="70AD47" w:themeColor="accent6"/>
        </w:rPr>
        <w:lastRenderedPageBreak/>
        <w:t>CAPÍTULO 1 - MEMÓRIA DESCRITIVA</w:t>
      </w:r>
      <w:bookmarkEnd w:id="2"/>
      <w:bookmarkEnd w:id="3"/>
    </w:p>
    <w:p w14:paraId="2B8E9DE0" w14:textId="77777777" w:rsidR="001F5892" w:rsidRPr="001C765C" w:rsidRDefault="001F5892" w:rsidP="00663E57">
      <w:pPr>
        <w:pStyle w:val="Ttulo2"/>
        <w:rPr>
          <w:color w:val="70AD47" w:themeColor="accent6"/>
        </w:rPr>
      </w:pPr>
      <w:bookmarkStart w:id="4" w:name="_Toc83188471"/>
      <w:bookmarkStart w:id="5" w:name="_Toc181716096"/>
      <w:r w:rsidRPr="001C765C">
        <w:rPr>
          <w:color w:val="70AD47" w:themeColor="accent6"/>
        </w:rPr>
        <w:t>1.1. Introdução</w:t>
      </w:r>
      <w:bookmarkEnd w:id="4"/>
      <w:bookmarkEnd w:id="5"/>
      <w:r w:rsidRPr="001C765C">
        <w:rPr>
          <w:color w:val="70AD47" w:themeColor="accent6"/>
        </w:rPr>
        <w:t xml:space="preserve"> </w:t>
      </w:r>
    </w:p>
    <w:p w14:paraId="194B6B9A" w14:textId="43113784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Este documento refere-se ao Plano de Segurança e Saúde rela</w:t>
      </w:r>
      <w:r w:rsidR="00836ECF">
        <w:rPr>
          <w:rFonts w:ascii="Neo Sans Intel" w:hAnsi="Neo Sans Intel" w:cs="Arial"/>
          <w:sz w:val="18"/>
          <w:szCs w:val="18"/>
        </w:rPr>
        <w:t xml:space="preserve">tivo aos trabalhos da Empreitada </w:t>
      </w:r>
      <w:r w:rsidR="00454BCB">
        <w:rPr>
          <w:rFonts w:ascii="Neo Sans Intel" w:hAnsi="Neo Sans Intel" w:cs="Arial"/>
          <w:sz w:val="18"/>
          <w:szCs w:val="18"/>
        </w:rPr>
        <w:t xml:space="preserve"> de </w:t>
      </w:r>
      <w:r w:rsidR="00EA2527">
        <w:rPr>
          <w:rFonts w:ascii="Neo Sans Intel" w:hAnsi="Neo Sans Intel" w:cs="Arial"/>
          <w:sz w:val="18"/>
          <w:szCs w:val="18"/>
        </w:rPr>
        <w:t>“</w:t>
      </w:r>
      <w:r w:rsidR="00454BCB" w:rsidRPr="00454BCB">
        <w:rPr>
          <w:rFonts w:ascii="Neo Sans Intel" w:hAnsi="Neo Sans Intel" w:cs="Arial"/>
          <w:b/>
          <w:bCs/>
          <w:sz w:val="18"/>
          <w:szCs w:val="18"/>
        </w:rPr>
        <w:t>Construção da Casa Mortuária</w:t>
      </w:r>
      <w:r w:rsidR="00EA2527">
        <w:rPr>
          <w:rFonts w:ascii="Neo Sans Intel" w:hAnsi="Neo Sans Intel" w:cs="Arial"/>
          <w:sz w:val="18"/>
          <w:szCs w:val="18"/>
        </w:rPr>
        <w:t>”</w:t>
      </w:r>
      <w:r w:rsidR="00836ECF">
        <w:rPr>
          <w:rFonts w:ascii="Neo Sans Intel" w:hAnsi="Neo Sans Intel" w:cs="Arial"/>
          <w:sz w:val="18"/>
          <w:szCs w:val="18"/>
        </w:rPr>
        <w:t>, Freguesia</w:t>
      </w:r>
      <w:r w:rsidR="009858FB">
        <w:rPr>
          <w:rFonts w:ascii="Neo Sans Intel" w:hAnsi="Neo Sans Intel" w:cs="Arial"/>
          <w:sz w:val="18"/>
          <w:szCs w:val="18"/>
        </w:rPr>
        <w:t xml:space="preserve"> de </w:t>
      </w:r>
      <w:r w:rsidR="00703AD5">
        <w:rPr>
          <w:rFonts w:ascii="Neo Sans Intel" w:hAnsi="Neo Sans Intel" w:cs="Arial"/>
          <w:sz w:val="18"/>
          <w:szCs w:val="18"/>
        </w:rPr>
        <w:t>Cimbres</w:t>
      </w:r>
      <w:r w:rsidR="00836ECF">
        <w:rPr>
          <w:rFonts w:ascii="Neo Sans Intel" w:hAnsi="Neo Sans Intel" w:cs="Arial"/>
          <w:sz w:val="18"/>
          <w:szCs w:val="18"/>
        </w:rPr>
        <w:t xml:space="preserve"> e Concelho de</w:t>
      </w:r>
      <w:r w:rsidR="0034125E">
        <w:rPr>
          <w:rFonts w:ascii="Neo Sans Intel" w:hAnsi="Neo Sans Intel" w:cs="Arial"/>
          <w:sz w:val="18"/>
          <w:szCs w:val="18"/>
        </w:rPr>
        <w:t xml:space="preserve"> A</w:t>
      </w:r>
      <w:r w:rsidR="001C765C">
        <w:rPr>
          <w:rFonts w:ascii="Neo Sans Intel" w:hAnsi="Neo Sans Intel" w:cs="Arial"/>
          <w:sz w:val="18"/>
          <w:szCs w:val="18"/>
        </w:rPr>
        <w:t>rmamar</w:t>
      </w:r>
      <w:r w:rsidR="00EA2527">
        <w:rPr>
          <w:rFonts w:ascii="Neo Sans Intel" w:hAnsi="Neo Sans Intel" w:cs="Arial"/>
          <w:sz w:val="18"/>
          <w:szCs w:val="18"/>
        </w:rPr>
        <w:t xml:space="preserve">. </w:t>
      </w:r>
    </w:p>
    <w:p w14:paraId="7D6BA285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Este Plano de Segurança e Saúde é constituído por oito capítulos e vários anexos nos quais se incluem quadros e figuras exemplificativos dos vários elementos que integram este documento.</w:t>
      </w:r>
    </w:p>
    <w:p w14:paraId="2546D5A2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Os CAPÍTULOS 1 e 3 focam essencialmente algumas regras gerais de bom procedimento e algumas recomendações a que o dono-de-obra e o adjudicatário deverão atender no início da empreitada com vista à implementação do Plano de Segurança e ao cumprimento do DL 273/03 de 29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Outubro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.</w:t>
      </w:r>
    </w:p>
    <w:p w14:paraId="297E7182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Referem-se ainda à regulamentação aplicável em matéria de segurança e saúde, e aos próprios objetivos do Plano de Segurança e Saúde.</w:t>
      </w:r>
    </w:p>
    <w:p w14:paraId="72D550E7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CAPÍTULO 2 aborda a caracterização da obra em todas as suas vertentes diretamente relacionadas com o tipo de trabalhos a executar: dimensão da obra, descrição e faseamento dos trabalhos e respetivo mapa de medições.</w:t>
      </w:r>
    </w:p>
    <w:p w14:paraId="7C8DB576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Os restantes capítulos - CAPÍTULO 4, 5, 6, 7 e 8 - descrevem todo o conjunto de medidas necessárias à prevenção de riscos de acidentes de trabalho que é necessário atender, quer pela entidade empregadora quer pelo trabalhador, face à natureza do empreendimento.</w:t>
      </w:r>
    </w:p>
    <w:p w14:paraId="63776055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Trata-se da recomendação de elaboração de vários planos para a implementação de medidas de segurança, cuja concretização se fará na fase de obra, imediatamente após o início da instalação do estaleiro. </w:t>
      </w:r>
    </w:p>
    <w:p w14:paraId="75B78F71" w14:textId="77777777" w:rsidR="001F5892" w:rsidRPr="001C765C" w:rsidRDefault="001F5892" w:rsidP="00663E57">
      <w:pPr>
        <w:pStyle w:val="Ttulo2"/>
        <w:rPr>
          <w:color w:val="70AD47" w:themeColor="accent6"/>
          <w14:shadow w14:blurRad="50800" w14:dist="50800" w14:dir="5400000" w14:sx="0" w14:sy="0" w14:kx="0" w14:ky="0" w14:algn="ctr">
            <w14:schemeClr w14:val="accent6"/>
          </w14:shadow>
        </w:rPr>
      </w:pPr>
      <w:bookmarkStart w:id="6" w:name="_Toc83188472"/>
      <w:bookmarkStart w:id="7" w:name="_Toc181716097"/>
      <w:r w:rsidRPr="001C765C">
        <w:rPr>
          <w:color w:val="70AD47" w:themeColor="accent6"/>
          <w14:shadow w14:blurRad="50800" w14:dist="50800" w14:dir="5400000" w14:sx="0" w14:sy="0" w14:kx="0" w14:ky="0" w14:algn="ctr">
            <w14:schemeClr w14:val="accent6"/>
          </w14:shadow>
        </w:rPr>
        <w:t>1.2. Plano de Segurança</w:t>
      </w:r>
      <w:bookmarkEnd w:id="6"/>
      <w:bookmarkEnd w:id="7"/>
    </w:p>
    <w:p w14:paraId="1E06D7D7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O Plano de Segurança e Saúde é um documento que está previsto na legislação portuguesa, concretamente no DL 273/03 de 29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Outubro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, na transposição da diretiva comunitário nº 92/57/CEE.</w:t>
      </w:r>
    </w:p>
    <w:p w14:paraId="07931B44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Plano de Segurança e Saúde deve ser elaborado na fase de projeto, embora requeira de ser adaptado na fase de obra, quer devido a eventuais alterações do projeto, quer devido aos aspetos e recomendações a que a empresa adjudicatária deve atender no decorrer dos trabalhos.</w:t>
      </w:r>
    </w:p>
    <w:p w14:paraId="3189B01C" w14:textId="77777777" w:rsidR="001F5892" w:rsidRPr="001F5892" w:rsidRDefault="001F5892" w:rsidP="001F5892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</w:p>
    <w:p w14:paraId="0A35E2B0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lastRenderedPageBreak/>
        <w:t xml:space="preserve">O Plano de Segurança e Saúde pretende ser uma base de trabalho e como tal deverá ser completado e ajustado no decorrer da empreitada pelo </w:t>
      </w:r>
      <w:r w:rsidR="00EA2527" w:rsidRPr="001F5892">
        <w:rPr>
          <w:rFonts w:ascii="Neo Sans Intel" w:hAnsi="Neo Sans Intel" w:cs="Arial"/>
          <w:sz w:val="18"/>
          <w:szCs w:val="18"/>
        </w:rPr>
        <w:t>técnico (s</w:t>
      </w:r>
      <w:r w:rsidRPr="001F5892">
        <w:rPr>
          <w:rFonts w:ascii="Neo Sans Intel" w:hAnsi="Neo Sans Intel" w:cs="Arial"/>
          <w:sz w:val="18"/>
          <w:szCs w:val="18"/>
        </w:rPr>
        <w:t>) responsável pela coordenação em matéria de segurança e saúde e apoiado pelos técnicos que integram a Comissão de Segurança de Obra.</w:t>
      </w:r>
    </w:p>
    <w:p w14:paraId="50463C79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proofErr w:type="gramStart"/>
      <w:r w:rsidRPr="001F5892">
        <w:rPr>
          <w:rFonts w:ascii="Neo Sans Intel" w:hAnsi="Neo Sans Intel" w:cs="Arial"/>
          <w:sz w:val="18"/>
          <w:szCs w:val="18"/>
        </w:rPr>
        <w:t>É pois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 xml:space="preserve"> necessária a existência de um sistema de responsabilização em todos os níveis, com base no pressuposto que todo o trabalhador é responsável pela sua própria segurança e saúde, como pela de terceiros que possam ser afetados de algum modo pelas suas ações.</w:t>
      </w:r>
    </w:p>
    <w:p w14:paraId="318AD330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Nesta matéria o mais importante é a prevenção, e todas as recomendações aqui descritas neste documento não são demais para ter em conta numa obra com as características de uma obra rodoviária, de modo a evitar e/ou minimizar as consequências que envolvem o acidente de trabalho.</w:t>
      </w:r>
    </w:p>
    <w:p w14:paraId="35D49B20" w14:textId="77777777" w:rsidR="001F5892" w:rsidRPr="001C765C" w:rsidRDefault="001F5892" w:rsidP="00663E57">
      <w:pPr>
        <w:pStyle w:val="Ttulo2"/>
        <w:rPr>
          <w:color w:val="70AD47" w:themeColor="accent6"/>
        </w:rPr>
      </w:pPr>
      <w:bookmarkStart w:id="8" w:name="_Toc83188473"/>
      <w:bookmarkStart w:id="9" w:name="_Toc181716098"/>
      <w:r w:rsidRPr="001C765C">
        <w:rPr>
          <w:color w:val="70AD47" w:themeColor="accent6"/>
        </w:rPr>
        <w:t xml:space="preserve">1.3. Definição de </w:t>
      </w:r>
      <w:bookmarkEnd w:id="8"/>
      <w:r w:rsidRPr="001C765C">
        <w:rPr>
          <w:color w:val="70AD47" w:themeColor="accent6"/>
        </w:rPr>
        <w:t>objetivos</w:t>
      </w:r>
      <w:bookmarkEnd w:id="9"/>
    </w:p>
    <w:p w14:paraId="384FE76D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Plano de Segurança e Saúde tem como objetivo principal a prevenção dos riscos de acidentes de trabalho no decorrer da empreitada.</w:t>
      </w:r>
    </w:p>
    <w:p w14:paraId="6C6E2167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Interessa-lhe também a prevenção de doenças profissionais e a garantia de condições de higiene, salubridade e bem-estar dos trabalhadores.</w:t>
      </w:r>
    </w:p>
    <w:p w14:paraId="58046055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Pretende-se com isto construir com mais qualidade, isto é, utilizar mão-de-obra mais preparada, equipamentos mais controlados e mais evoluídos e processos construtivos mais eficazes 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melhor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 xml:space="preserve"> controlados do ponto de vista da segurança.</w:t>
      </w:r>
    </w:p>
    <w:p w14:paraId="3AF076B8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É fundamental a sensibilização, motivação e participação de todos os intervenientes na obra, para um eficaz controlo das condições de segurança na obra.</w:t>
      </w:r>
    </w:p>
    <w:p w14:paraId="36074284" w14:textId="77777777" w:rsidR="001F5892" w:rsidRPr="004858B0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Uma vez conseguidos estes objetivos, poder-se-á garantir consequentemente melhores rendimentos e maiores benefícios do ponto de vista empresarial, e assegurar ao mesmo tempo melhores condições de vida.</w:t>
      </w:r>
    </w:p>
    <w:p w14:paraId="4F8F9B58" w14:textId="77777777" w:rsidR="001F5892" w:rsidRPr="001C765C" w:rsidRDefault="001F5892" w:rsidP="00663E57">
      <w:pPr>
        <w:pStyle w:val="Ttulo2"/>
        <w:rPr>
          <w:color w:val="70AD47" w:themeColor="accent6"/>
        </w:rPr>
      </w:pPr>
      <w:bookmarkStart w:id="10" w:name="_Toc83188474"/>
      <w:bookmarkStart w:id="11" w:name="_Toc181716099"/>
      <w:r w:rsidRPr="001C765C">
        <w:rPr>
          <w:color w:val="70AD47" w:themeColor="accent6"/>
        </w:rPr>
        <w:t>1.4. Comunicação Prévia</w:t>
      </w:r>
      <w:bookmarkEnd w:id="10"/>
      <w:bookmarkEnd w:id="11"/>
    </w:p>
    <w:p w14:paraId="53474D31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 acordo com o </w:t>
      </w:r>
      <w:proofErr w:type="spellStart"/>
      <w:r w:rsidRPr="001F5892">
        <w:rPr>
          <w:rFonts w:ascii="Neo Sans Intel" w:hAnsi="Neo Sans Intel" w:cs="Arial"/>
          <w:sz w:val="18"/>
          <w:szCs w:val="18"/>
        </w:rPr>
        <w:t>art</w:t>
      </w:r>
      <w:proofErr w:type="spellEnd"/>
      <w:r w:rsidRPr="001F5892">
        <w:rPr>
          <w:rFonts w:ascii="Neo Sans Intel" w:hAnsi="Neo Sans Intel" w:cs="Arial"/>
          <w:sz w:val="18"/>
          <w:szCs w:val="18"/>
        </w:rPr>
        <w:t xml:space="preserve">º 15 do DL 273/03 de 29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Outubro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, o dono-de-obra deverá comunicar previamente a abertura do estaleiro à Inspeção-geral do Trabalho.</w:t>
      </w:r>
    </w:p>
    <w:p w14:paraId="716942EA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A Comunicação Prévia deverá ser afixada em local bem visível no estaleiro e deverá conter os elementos, constantes do Anexo 1.</w:t>
      </w:r>
    </w:p>
    <w:p w14:paraId="6E38FD59" w14:textId="77777777" w:rsidR="001F5892" w:rsidRPr="001F5892" w:rsidRDefault="001F5892" w:rsidP="001F5892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</w:p>
    <w:p w14:paraId="1B5C205E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lastRenderedPageBreak/>
        <w:t>Nela, para além da data da comunicação, deverão constar elementos referentes ao estaleiro, ao dono-de-obra, ao adjudicatário, ao diretor de obra, ao número de trabalhadores, aos subempreiteiros, etc.</w:t>
      </w:r>
    </w:p>
    <w:p w14:paraId="38527251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No caso de se verificar alguma alteração nos elementos constantes da lista menc</w:t>
      </w:r>
      <w:r w:rsidR="004858B0">
        <w:rPr>
          <w:rFonts w:ascii="Neo Sans Intel" w:hAnsi="Neo Sans Intel" w:cs="Arial"/>
          <w:sz w:val="18"/>
          <w:szCs w:val="18"/>
        </w:rPr>
        <w:t>ionada, dever-se-á participar à Autoridade das Condições do Trabalho (ACT)</w:t>
      </w:r>
      <w:r w:rsidRPr="001F5892">
        <w:rPr>
          <w:rFonts w:ascii="Neo Sans Intel" w:hAnsi="Neo Sans Intel" w:cs="Arial"/>
          <w:sz w:val="18"/>
          <w:szCs w:val="18"/>
        </w:rPr>
        <w:t>.</w:t>
      </w:r>
    </w:p>
    <w:p w14:paraId="4DF861CB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A Comunicação Prévia e respetivas alterações, no caso de se verificarem, deverão vir a ser incluídas neste Plano de Segurança e Saúde.</w:t>
      </w:r>
    </w:p>
    <w:p w14:paraId="4CCC96D1" w14:textId="77777777" w:rsidR="001F5892" w:rsidRPr="001C765C" w:rsidRDefault="001F5892" w:rsidP="00663E57">
      <w:pPr>
        <w:pStyle w:val="Ttulo2"/>
        <w:rPr>
          <w:color w:val="70AD47" w:themeColor="accent6"/>
        </w:rPr>
      </w:pPr>
      <w:bookmarkStart w:id="12" w:name="_Toc83188475"/>
      <w:bookmarkStart w:id="13" w:name="_Toc181716100"/>
      <w:r w:rsidRPr="001C765C">
        <w:rPr>
          <w:color w:val="70AD47" w:themeColor="accent6"/>
        </w:rPr>
        <w:t>1.5. Regulamentação Aplicável</w:t>
      </w:r>
      <w:bookmarkEnd w:id="12"/>
      <w:bookmarkEnd w:id="13"/>
    </w:p>
    <w:p w14:paraId="5FC2A33F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Em matéria de segurança e saúde a regulamentação aplicável é a apresentada no Anexo 2. Trata-se de legislação que engloba os aspetos relacionados com a segurança em várias áreas tais como instalações elétricas, explosivos, maquinaria, estaleiros, sinalização de segurança, equipamento de proteção individual, consumo de álcool etc.</w:t>
      </w:r>
    </w:p>
    <w:p w14:paraId="48FD8120" w14:textId="77777777" w:rsidR="001F5892" w:rsidRPr="001F5892" w:rsidRDefault="001F5892" w:rsidP="004858B0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Tal regulamentação deverá ser consultada sempre que haja alguma dúvida sobre quaisquer dos itens referidos.</w:t>
      </w:r>
      <w:bookmarkStart w:id="14" w:name="_Toc83188476"/>
    </w:p>
    <w:p w14:paraId="404F8F47" w14:textId="77777777" w:rsidR="001F5892" w:rsidRPr="001C765C" w:rsidRDefault="001F5892" w:rsidP="00663E57">
      <w:pPr>
        <w:pStyle w:val="Ttulo2"/>
        <w:rPr>
          <w:color w:val="70AD47" w:themeColor="accent6"/>
        </w:rPr>
      </w:pPr>
      <w:bookmarkStart w:id="15" w:name="_Toc181716101"/>
      <w:r w:rsidRPr="001C765C">
        <w:rPr>
          <w:color w:val="70AD47" w:themeColor="accent6"/>
        </w:rPr>
        <w:t>CAPÍTULO 2 – CARACTERIZAÇÃO DA OBRA</w:t>
      </w:r>
      <w:bookmarkEnd w:id="14"/>
      <w:bookmarkEnd w:id="15"/>
    </w:p>
    <w:p w14:paraId="47386ACA" w14:textId="77777777" w:rsidR="001F5892" w:rsidRPr="001C765C" w:rsidRDefault="001F5892" w:rsidP="00663E57">
      <w:pPr>
        <w:pStyle w:val="Ttulo2"/>
        <w:rPr>
          <w:color w:val="70AD47" w:themeColor="accent6"/>
        </w:rPr>
      </w:pPr>
      <w:bookmarkStart w:id="16" w:name="_Toc83188477"/>
      <w:bookmarkStart w:id="17" w:name="_Toc181716102"/>
      <w:r w:rsidRPr="001C765C">
        <w:rPr>
          <w:color w:val="70AD47" w:themeColor="accent6"/>
        </w:rPr>
        <w:t>2.1. Características da obra</w:t>
      </w:r>
      <w:bookmarkEnd w:id="16"/>
      <w:bookmarkEnd w:id="17"/>
    </w:p>
    <w:p w14:paraId="5A65929C" w14:textId="55BAEA1A" w:rsidR="001F5892" w:rsidRPr="0034125E" w:rsidRDefault="001F5892" w:rsidP="0034125E">
      <w:pPr>
        <w:pStyle w:val="Corpodetexto"/>
        <w:ind w:left="0" w:firstLine="0"/>
        <w:jc w:val="left"/>
        <w:rPr>
          <w:rFonts w:ascii="Century Gothic" w:hAnsi="Century Gothic"/>
          <w:sz w:val="22"/>
          <w:szCs w:val="22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O presente projeto de execução a que se destina este Plano de Segurança e Saúde </w:t>
      </w:r>
      <w:r w:rsidR="004858B0">
        <w:rPr>
          <w:rFonts w:ascii="Neo Sans Intel" w:hAnsi="Neo Sans Intel" w:cs="Arial"/>
          <w:sz w:val="18"/>
          <w:szCs w:val="18"/>
        </w:rPr>
        <w:t>re</w:t>
      </w:r>
      <w:r w:rsidR="00AB0CAD">
        <w:rPr>
          <w:rFonts w:ascii="Neo Sans Intel" w:hAnsi="Neo Sans Intel" w:cs="Arial"/>
          <w:sz w:val="18"/>
          <w:szCs w:val="18"/>
        </w:rPr>
        <w:t>fere-se à obra de “</w:t>
      </w:r>
      <w:r w:rsidR="00454BCB" w:rsidRPr="00454BCB">
        <w:rPr>
          <w:rFonts w:ascii="Neo Sans Intel" w:hAnsi="Neo Sans Intel" w:cs="Arial"/>
          <w:b/>
          <w:bCs/>
          <w:sz w:val="18"/>
          <w:szCs w:val="18"/>
        </w:rPr>
        <w:t>Construção da Casa Mortuária</w:t>
      </w:r>
      <w:r w:rsidR="0034125E">
        <w:rPr>
          <w:rFonts w:ascii="Neo Sans Intel" w:hAnsi="Neo Sans Intel" w:cs="Arial"/>
          <w:sz w:val="18"/>
          <w:szCs w:val="18"/>
        </w:rPr>
        <w:t>”.</w:t>
      </w:r>
    </w:p>
    <w:p w14:paraId="05B6529A" w14:textId="77777777" w:rsidR="001F5892" w:rsidRPr="001C765C" w:rsidRDefault="001F5892" w:rsidP="00663E57">
      <w:pPr>
        <w:pStyle w:val="Ttulo2"/>
        <w:rPr>
          <w:color w:val="70AD47" w:themeColor="accent6"/>
        </w:rPr>
      </w:pPr>
      <w:bookmarkStart w:id="18" w:name="_Toc83188478"/>
      <w:bookmarkStart w:id="19" w:name="_Toc181716103"/>
      <w:r w:rsidRPr="001C765C">
        <w:rPr>
          <w:color w:val="70AD47" w:themeColor="accent6"/>
        </w:rPr>
        <w:t>2.2. Descrição dos trabalhos</w:t>
      </w:r>
      <w:bookmarkEnd w:id="18"/>
      <w:bookmarkEnd w:id="19"/>
    </w:p>
    <w:p w14:paraId="3E8B8EF3" w14:textId="77777777" w:rsidR="004D27CC" w:rsidRDefault="004D27CC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Os trabalh</w:t>
      </w:r>
      <w:r>
        <w:rPr>
          <w:rFonts w:ascii="Neo Sans Intel" w:hAnsi="Neo Sans Intel" w:cs="Arial"/>
          <w:sz w:val="18"/>
          <w:szCs w:val="18"/>
        </w:rPr>
        <w:t>os consistem em:</w:t>
      </w:r>
    </w:p>
    <w:p w14:paraId="3E8483D4" w14:textId="6462329B" w:rsidR="007D6DA9" w:rsidRDefault="007D6DA9" w:rsidP="007D6DA9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bookmarkStart w:id="20" w:name="_Hlk181716726"/>
      <w:r w:rsidRPr="007D6DA9">
        <w:rPr>
          <w:rFonts w:ascii="Neo Sans Intel" w:hAnsi="Neo Sans Intel" w:cs="Arial"/>
          <w:sz w:val="18"/>
          <w:szCs w:val="18"/>
        </w:rPr>
        <w:t xml:space="preserve">- </w:t>
      </w:r>
      <w:r w:rsidR="00454BCB">
        <w:rPr>
          <w:rFonts w:ascii="Neo Sans Intel" w:hAnsi="Neo Sans Intel" w:cs="Arial"/>
          <w:sz w:val="18"/>
          <w:szCs w:val="18"/>
        </w:rPr>
        <w:t>Trabalhos preparatórios</w:t>
      </w:r>
      <w:r w:rsidR="005F2C27">
        <w:rPr>
          <w:rFonts w:ascii="Neo Sans Intel" w:hAnsi="Neo Sans Intel" w:cs="Arial"/>
          <w:sz w:val="18"/>
          <w:szCs w:val="18"/>
        </w:rPr>
        <w:t>;</w:t>
      </w:r>
    </w:p>
    <w:p w14:paraId="263C44E5" w14:textId="72C25197" w:rsidR="003E0BB1" w:rsidRPr="007D6DA9" w:rsidRDefault="003E0BB1" w:rsidP="007D6DA9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>- Arquit</w:t>
      </w:r>
      <w:r w:rsidR="00FA046F">
        <w:rPr>
          <w:rFonts w:ascii="Neo Sans Intel" w:hAnsi="Neo Sans Intel" w:cs="Arial"/>
          <w:sz w:val="18"/>
          <w:szCs w:val="18"/>
        </w:rPr>
        <w:t>e</w:t>
      </w:r>
      <w:r>
        <w:rPr>
          <w:rFonts w:ascii="Neo Sans Intel" w:hAnsi="Neo Sans Intel" w:cs="Arial"/>
          <w:sz w:val="18"/>
          <w:szCs w:val="18"/>
        </w:rPr>
        <w:t>tura:</w:t>
      </w:r>
    </w:p>
    <w:p w14:paraId="7239312C" w14:textId="5A2E0660" w:rsidR="009858FB" w:rsidRDefault="009858FB" w:rsidP="003E0BB1">
      <w:pPr>
        <w:spacing w:line="480" w:lineRule="auto"/>
        <w:ind w:left="708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 xml:space="preserve">- </w:t>
      </w:r>
      <w:r w:rsidR="00454BCB">
        <w:rPr>
          <w:rFonts w:ascii="Neo Sans Intel" w:hAnsi="Neo Sans Intel" w:cs="Arial"/>
          <w:sz w:val="18"/>
          <w:szCs w:val="18"/>
        </w:rPr>
        <w:t>Preparação do Terreno</w:t>
      </w:r>
      <w:r>
        <w:rPr>
          <w:rFonts w:ascii="Neo Sans Intel" w:hAnsi="Neo Sans Intel" w:cs="Arial"/>
          <w:sz w:val="18"/>
          <w:szCs w:val="18"/>
        </w:rPr>
        <w:t>;</w:t>
      </w:r>
    </w:p>
    <w:p w14:paraId="3357B8F4" w14:textId="1CDCC15D" w:rsidR="007D6DA9" w:rsidRDefault="007D6DA9" w:rsidP="003E0BB1">
      <w:pPr>
        <w:spacing w:line="480" w:lineRule="auto"/>
        <w:ind w:left="708"/>
        <w:jc w:val="both"/>
        <w:rPr>
          <w:rFonts w:ascii="Neo Sans Intel" w:hAnsi="Neo Sans Intel" w:cs="Arial"/>
          <w:sz w:val="18"/>
          <w:szCs w:val="18"/>
        </w:rPr>
      </w:pPr>
      <w:r w:rsidRPr="007D6DA9">
        <w:rPr>
          <w:rFonts w:ascii="Neo Sans Intel" w:hAnsi="Neo Sans Intel" w:cs="Arial"/>
          <w:sz w:val="18"/>
          <w:szCs w:val="18"/>
        </w:rPr>
        <w:t xml:space="preserve">- </w:t>
      </w:r>
      <w:r w:rsidR="00454BCB">
        <w:rPr>
          <w:rFonts w:ascii="Neo Sans Intel" w:hAnsi="Neo Sans Intel" w:cs="Arial"/>
          <w:sz w:val="18"/>
          <w:szCs w:val="18"/>
        </w:rPr>
        <w:t>Alvenarias</w:t>
      </w:r>
      <w:r w:rsidR="00572A23">
        <w:rPr>
          <w:rFonts w:ascii="Neo Sans Intel" w:hAnsi="Neo Sans Intel" w:cs="Arial"/>
          <w:sz w:val="18"/>
          <w:szCs w:val="18"/>
        </w:rPr>
        <w:t>;</w:t>
      </w:r>
    </w:p>
    <w:p w14:paraId="5BF2DA8F" w14:textId="6EB51E20" w:rsidR="00454BCB" w:rsidRDefault="00454BCB" w:rsidP="003E0BB1">
      <w:pPr>
        <w:spacing w:line="480" w:lineRule="auto"/>
        <w:ind w:left="708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>- Serralharias;</w:t>
      </w:r>
    </w:p>
    <w:p w14:paraId="355196DB" w14:textId="28486114" w:rsidR="00454BCB" w:rsidRDefault="00454BCB" w:rsidP="003E0BB1">
      <w:pPr>
        <w:spacing w:line="480" w:lineRule="auto"/>
        <w:ind w:left="708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>- Carpintarias;</w:t>
      </w:r>
    </w:p>
    <w:p w14:paraId="37BE3613" w14:textId="45219184" w:rsidR="00703AD5" w:rsidRDefault="00703AD5" w:rsidP="003E0BB1">
      <w:pPr>
        <w:spacing w:line="480" w:lineRule="auto"/>
        <w:ind w:left="708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 xml:space="preserve">- </w:t>
      </w:r>
      <w:r w:rsidR="00454BCB">
        <w:rPr>
          <w:rFonts w:ascii="Neo Sans Intel" w:hAnsi="Neo Sans Intel" w:cs="Arial"/>
          <w:sz w:val="18"/>
          <w:szCs w:val="18"/>
        </w:rPr>
        <w:t>Soleiras e Peitoris</w:t>
      </w:r>
      <w:r>
        <w:rPr>
          <w:rFonts w:ascii="Neo Sans Intel" w:hAnsi="Neo Sans Intel" w:cs="Arial"/>
          <w:sz w:val="18"/>
          <w:szCs w:val="18"/>
        </w:rPr>
        <w:t>;</w:t>
      </w:r>
    </w:p>
    <w:p w14:paraId="33D86173" w14:textId="0C6E8935" w:rsidR="00715B17" w:rsidRDefault="00715B17" w:rsidP="003E0BB1">
      <w:pPr>
        <w:spacing w:line="480" w:lineRule="auto"/>
        <w:ind w:left="708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>- Pavimentos e Rodapés;</w:t>
      </w:r>
    </w:p>
    <w:p w14:paraId="07927A11" w14:textId="408881AC" w:rsidR="00715B17" w:rsidRDefault="00715B17" w:rsidP="003E0BB1">
      <w:pPr>
        <w:spacing w:line="480" w:lineRule="auto"/>
        <w:ind w:left="708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>- Revestimento de paredes;</w:t>
      </w:r>
    </w:p>
    <w:p w14:paraId="4FE38BA2" w14:textId="524EA36E" w:rsidR="00715B17" w:rsidRDefault="00715B17" w:rsidP="003E0BB1">
      <w:pPr>
        <w:spacing w:line="480" w:lineRule="auto"/>
        <w:ind w:left="708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lastRenderedPageBreak/>
        <w:t xml:space="preserve">- </w:t>
      </w:r>
      <w:r w:rsidR="003E0BB1">
        <w:rPr>
          <w:rFonts w:ascii="Neo Sans Intel" w:hAnsi="Neo Sans Intel" w:cs="Arial"/>
          <w:sz w:val="18"/>
          <w:szCs w:val="18"/>
        </w:rPr>
        <w:t>Revestimento de tetos;</w:t>
      </w:r>
    </w:p>
    <w:p w14:paraId="2DE09771" w14:textId="2DCC6C41" w:rsidR="003E0BB1" w:rsidRDefault="003E0BB1" w:rsidP="003E0BB1">
      <w:pPr>
        <w:spacing w:line="480" w:lineRule="auto"/>
        <w:ind w:left="708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>- Equipamentos sanitários;</w:t>
      </w:r>
    </w:p>
    <w:p w14:paraId="1661C465" w14:textId="5AFBF36E" w:rsidR="003E0BB1" w:rsidRDefault="003E0BB1" w:rsidP="003E0BB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>- Estabilidade;</w:t>
      </w:r>
    </w:p>
    <w:p w14:paraId="73AD50A6" w14:textId="59DA2DC3" w:rsidR="003E0BB1" w:rsidRDefault="003E0BB1" w:rsidP="003E0BB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>- Águas e Esgotos;</w:t>
      </w:r>
    </w:p>
    <w:p w14:paraId="221A8A8D" w14:textId="13098581" w:rsidR="003E0BB1" w:rsidRDefault="003E0BB1" w:rsidP="003E0BB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>- Segurança Contra Incêndios</w:t>
      </w:r>
      <w:r w:rsidR="00655E43">
        <w:rPr>
          <w:rFonts w:ascii="Neo Sans Intel" w:hAnsi="Neo Sans Intel" w:cs="Arial"/>
          <w:sz w:val="18"/>
          <w:szCs w:val="18"/>
        </w:rPr>
        <w:t>;</w:t>
      </w:r>
    </w:p>
    <w:p w14:paraId="6F5355F7" w14:textId="3EDE5061" w:rsidR="00655E43" w:rsidRDefault="00655E43" w:rsidP="003E0BB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>- Eletricidade;</w:t>
      </w:r>
    </w:p>
    <w:p w14:paraId="49FD873E" w14:textId="19318B06" w:rsidR="00655E43" w:rsidRDefault="00655E43" w:rsidP="003E0BB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>- Telecomunicações;</w:t>
      </w:r>
    </w:p>
    <w:p w14:paraId="1CAF2D43" w14:textId="7F0FF630" w:rsidR="00655E43" w:rsidRDefault="00655E43" w:rsidP="003E0BB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>- AVAC.</w:t>
      </w:r>
      <w:bookmarkEnd w:id="20"/>
    </w:p>
    <w:p w14:paraId="623E304D" w14:textId="77777777" w:rsidR="001F5892" w:rsidRPr="001C765C" w:rsidRDefault="001F5892" w:rsidP="00663E57">
      <w:pPr>
        <w:pStyle w:val="Ttulo2"/>
        <w:rPr>
          <w:color w:val="70AD47" w:themeColor="accent6"/>
        </w:rPr>
      </w:pPr>
      <w:bookmarkStart w:id="21" w:name="_Toc83188479"/>
      <w:bookmarkStart w:id="22" w:name="_Toc181716104"/>
      <w:r w:rsidRPr="001C765C">
        <w:rPr>
          <w:color w:val="70AD47" w:themeColor="accent6"/>
        </w:rPr>
        <w:t>2.3. Mapa de Medições</w:t>
      </w:r>
      <w:bookmarkEnd w:id="21"/>
      <w:bookmarkEnd w:id="22"/>
    </w:p>
    <w:p w14:paraId="06CFF648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mapa de medições deste projeto obedece aos critérios gerais de medição.</w:t>
      </w:r>
    </w:p>
    <w:p w14:paraId="7327E8BE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Neste mapa estão medidas todas as quantidades de trabalhos previstas, podendo através dele analisar-se quais os tipos de trabalhos a executar e qual a sua importância no conjunto total de tarefas</w:t>
      </w:r>
      <w:r w:rsidR="0034125E">
        <w:rPr>
          <w:rFonts w:ascii="Neo Sans Intel" w:hAnsi="Neo Sans Intel" w:cs="Arial"/>
          <w:sz w:val="18"/>
          <w:szCs w:val="18"/>
        </w:rPr>
        <w:t>.</w:t>
      </w:r>
    </w:p>
    <w:p w14:paraId="5D18B0E4" w14:textId="77777777" w:rsidR="001F5892" w:rsidRPr="001C765C" w:rsidRDefault="001F5892" w:rsidP="00663E57">
      <w:pPr>
        <w:pStyle w:val="Ttulo2"/>
        <w:rPr>
          <w:color w:val="70AD47" w:themeColor="accent6"/>
        </w:rPr>
      </w:pPr>
      <w:bookmarkStart w:id="23" w:name="_Toc83188480"/>
      <w:bookmarkStart w:id="24" w:name="_Toc181716105"/>
      <w:r w:rsidRPr="001C765C">
        <w:rPr>
          <w:color w:val="70AD47" w:themeColor="accent6"/>
        </w:rPr>
        <w:t>CAPÍTULO 3 - IMPLANTAÇÃO DO SISTEMA DE SEGURANÇA</w:t>
      </w:r>
      <w:bookmarkEnd w:id="23"/>
      <w:bookmarkEnd w:id="24"/>
    </w:p>
    <w:p w14:paraId="1746FC03" w14:textId="77777777" w:rsidR="001F5892" w:rsidRPr="001C765C" w:rsidRDefault="001F5892" w:rsidP="00663E57">
      <w:pPr>
        <w:pStyle w:val="Ttulo2"/>
        <w:rPr>
          <w:color w:val="70AD47" w:themeColor="accent6"/>
        </w:rPr>
      </w:pPr>
      <w:bookmarkStart w:id="25" w:name="_Toc83188481"/>
      <w:bookmarkStart w:id="26" w:name="_Toc181716106"/>
      <w:r w:rsidRPr="001C765C">
        <w:rPr>
          <w:color w:val="70AD47" w:themeColor="accent6"/>
        </w:rPr>
        <w:t>3.1. Organograma funcional</w:t>
      </w:r>
      <w:bookmarkEnd w:id="25"/>
      <w:bookmarkEnd w:id="26"/>
      <w:r w:rsidRPr="001C765C">
        <w:rPr>
          <w:color w:val="70AD47" w:themeColor="accent6"/>
        </w:rPr>
        <w:t xml:space="preserve"> </w:t>
      </w:r>
    </w:p>
    <w:p w14:paraId="193EC91F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organograma funcional da obra indica as relações funcionais entre os principais intervenientes com a finalidade de gestão do empreendimento.</w:t>
      </w:r>
    </w:p>
    <w:p w14:paraId="18B66F6C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É um documento que deve ser apresentado pelo adjudicatário aquando da apresentação do Planeamento da Obra e passará a ser uma peça integrante do Plano de Segurança e Saúde. Nele deverá constar o sistema de comunicação entre todos os meios humanos na obra, esquematizado hierarquicamente, e nele deverá ser indicado a organização prevista para a coordenação de segurança na obra e os meios humanos afetados para o cumprimento de tal tarefa.</w:t>
      </w:r>
    </w:p>
    <w:p w14:paraId="29DD4ED0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A254D77" w14:textId="77777777" w:rsidR="001F5892" w:rsidRPr="001C765C" w:rsidRDefault="001F5892" w:rsidP="00663E57">
      <w:pPr>
        <w:pStyle w:val="Ttulo2"/>
        <w:rPr>
          <w:color w:val="70AD47" w:themeColor="accent6"/>
        </w:rPr>
      </w:pPr>
      <w:bookmarkStart w:id="27" w:name="_Toc83188482"/>
      <w:bookmarkStart w:id="28" w:name="_Toc181716107"/>
      <w:r w:rsidRPr="001C765C">
        <w:rPr>
          <w:color w:val="70AD47" w:themeColor="accent6"/>
        </w:rPr>
        <w:t>3.2. Empreiteiros e Subempreiteiros</w:t>
      </w:r>
      <w:bookmarkEnd w:id="27"/>
      <w:bookmarkEnd w:id="28"/>
    </w:p>
    <w:p w14:paraId="7419A824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empreiteiro tem a obrigação de cumprir e de fazer cumprir a todas as pessoas por si contratadas, singulares ou coletivas, as normas relativas à Segurança, Higiene e Saúde no Trabalho, constantes dos diplomas e regulamentos em vigor referidos no subcapítulo 1.5.</w:t>
      </w:r>
    </w:p>
    <w:p w14:paraId="17546C16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lastRenderedPageBreak/>
        <w:t>A identificação dos empreiteiros e subempreiteiros encarregados de executar os trabalhos deverá ser registada de acordo com uma ficha apresentada no Anexo 4, a qual integrará o Plano de Segurança e Saúde. Nessa ficha deverão constar os elementos referentes à empreitada e número de trabalhadores previstos, nome e morada do responsável da obra, nome e morada do coordenador de segurança, dados relativos aos subempreiteiros, etc.</w:t>
      </w:r>
    </w:p>
    <w:p w14:paraId="1CC336FA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Todos os trabalhadores na obra deverão estar devidamente identificados. Não deverá em caso algum haver dúvidas de quem é o empregador de determinado trabalhador (para isso basta que no vestuário utilizado pelo trabalhador, esteja assinalado de uma forma visível o nome do respetivo empregador).</w:t>
      </w:r>
    </w:p>
    <w:p w14:paraId="0820C407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Na obra deverá existir um ficheiro onde conste a identificação do alugador de mão-de-obra, bem como de todos os trabalhadores ao seu serviço.</w:t>
      </w:r>
    </w:p>
    <w:p w14:paraId="6C0D04A7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Deverá ainda ficar claro que o empregador fornecerá aos seus trabalhadores todos os equipamentos de proteção individual que forem necessários usar.</w:t>
      </w:r>
    </w:p>
    <w:p w14:paraId="4A7858C7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Relativamente à entrada já durante o decurso dos trabalhos de um novo subempreiteiro, deverá ser preenchida uma ficha do tipo da apresentada no Anexo 5, em que ficarão registados os dados do subempreiteiro, início e fim da subempreitada, etc., e em que ele se responsabilizará pelo cumprimento das regras relativas à segurança e saúde dos trabalhadores na obra.</w:t>
      </w:r>
    </w:p>
    <w:p w14:paraId="05F2A988" w14:textId="77777777" w:rsidR="001F5892" w:rsidRPr="004D27CC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Todos esses novos elementos</w:t>
      </w:r>
      <w:r w:rsidR="004D27CC">
        <w:rPr>
          <w:rFonts w:ascii="Neo Sans Intel" w:hAnsi="Neo Sans Intel" w:cs="Arial"/>
          <w:sz w:val="18"/>
          <w:szCs w:val="18"/>
        </w:rPr>
        <w:t xml:space="preserve"> passarão a ser incluídos no desenvolvimento do </w:t>
      </w:r>
      <w:r w:rsidRPr="001F5892">
        <w:rPr>
          <w:rFonts w:ascii="Neo Sans Intel" w:hAnsi="Neo Sans Intel" w:cs="Arial"/>
          <w:sz w:val="18"/>
          <w:szCs w:val="18"/>
        </w:rPr>
        <w:t>Plano de Segurança e Saúde.</w:t>
      </w:r>
    </w:p>
    <w:p w14:paraId="495E74B6" w14:textId="77777777" w:rsidR="001F5892" w:rsidRPr="001C765C" w:rsidRDefault="001F5892" w:rsidP="00663E57">
      <w:pPr>
        <w:pStyle w:val="Ttulo2"/>
        <w:rPr>
          <w:color w:val="70AD47" w:themeColor="accent6"/>
        </w:rPr>
      </w:pPr>
      <w:bookmarkStart w:id="29" w:name="_Toc83188483"/>
      <w:bookmarkStart w:id="30" w:name="_Toc181716108"/>
      <w:r w:rsidRPr="001C765C">
        <w:rPr>
          <w:color w:val="70AD47" w:themeColor="accent6"/>
        </w:rPr>
        <w:t>3.3. Comissão de Segurança da Obra</w:t>
      </w:r>
      <w:bookmarkEnd w:id="29"/>
      <w:bookmarkEnd w:id="30"/>
    </w:p>
    <w:p w14:paraId="47B04DB2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A constituição de uma Comissão de Segurança da Obra tem como finalidade verificar a correta implementação de todas as medidas de prevenção de riscos especificadas no Plano de Segurança e apoiar o Coordenador de Segurança e Saúde de Obra em todos os aspetos relacionados com a implementação do sistema de segurança.</w:t>
      </w:r>
    </w:p>
    <w:p w14:paraId="51A18EDD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A Comissão deverá integrar os seguintes elementos:</w:t>
      </w:r>
    </w:p>
    <w:p w14:paraId="3DF28F06" w14:textId="77777777" w:rsidR="001F5892" w:rsidRPr="001F5892" w:rsidRDefault="004D27CC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 xml:space="preserve">Coordenador de Segurança, caso a sua nomeação seja obrigatória nos termos da Lei; </w:t>
      </w:r>
    </w:p>
    <w:p w14:paraId="1D65B1BF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Diretor de Obra;</w:t>
      </w:r>
    </w:p>
    <w:p w14:paraId="6160BAAF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Encarregado Geral da Obra;</w:t>
      </w:r>
    </w:p>
    <w:p w14:paraId="56E6C4A8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Diretor de Obra de cada subempreiteiro,</w:t>
      </w:r>
    </w:p>
    <w:p w14:paraId="6E134F40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Técnico de Prevenção de cada empreiteiro.</w:t>
      </w:r>
    </w:p>
    <w:p w14:paraId="75D42B81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Esta Comissão deverá reunir pelo menos uma vez por mês, e na agenda de trabalhos deverão debater-se entre outros, os seguintes pontos:</w:t>
      </w:r>
    </w:p>
    <w:p w14:paraId="6795EB5F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lastRenderedPageBreak/>
        <w:t xml:space="preserve">-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análise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 xml:space="preserve"> dos indicadores de sinistralidade registados na obra;</w:t>
      </w:r>
    </w:p>
    <w:p w14:paraId="7D7390EC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avaliação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 xml:space="preserve"> dos riscos associados à execução da obra com base em auditorias periódicas ao sistema de segurança implementado;</w:t>
      </w:r>
    </w:p>
    <w:p w14:paraId="558B9FC6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análise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 xml:space="preserve"> de novas medidas de proteção face a alterações realizadas no decorrer da empreitada;</w:t>
      </w:r>
    </w:p>
    <w:p w14:paraId="687D5A73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análise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 xml:space="preserve"> dos trabalhos a realizar no mês seguinte e das respetivas medidas de prevenção de riscos previstas.</w:t>
      </w:r>
    </w:p>
    <w:p w14:paraId="2C03E0B8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As auditorias periódicas ao sistema de segur</w:t>
      </w:r>
      <w:r w:rsidR="00AC0383">
        <w:rPr>
          <w:rFonts w:ascii="Neo Sans Intel" w:hAnsi="Neo Sans Intel" w:cs="Arial"/>
          <w:sz w:val="18"/>
          <w:szCs w:val="18"/>
        </w:rPr>
        <w:t xml:space="preserve">ança implementado no estaleiro </w:t>
      </w:r>
      <w:r w:rsidRPr="001F5892">
        <w:rPr>
          <w:rFonts w:ascii="Neo Sans Intel" w:hAnsi="Neo Sans Intel" w:cs="Arial"/>
          <w:sz w:val="18"/>
          <w:szCs w:val="18"/>
        </w:rPr>
        <w:t>deverão ser efetuadas de acordo com uma “</w:t>
      </w:r>
      <w:proofErr w:type="spellStart"/>
      <w:r w:rsidRPr="001F5892">
        <w:rPr>
          <w:rFonts w:ascii="Neo Sans Intel" w:hAnsi="Neo Sans Intel" w:cs="Arial"/>
          <w:sz w:val="18"/>
          <w:szCs w:val="18"/>
        </w:rPr>
        <w:t>Check-List</w:t>
      </w:r>
      <w:proofErr w:type="spellEnd"/>
      <w:r w:rsidRPr="001F5892">
        <w:rPr>
          <w:rFonts w:ascii="Neo Sans Intel" w:hAnsi="Neo Sans Intel" w:cs="Arial"/>
          <w:sz w:val="18"/>
          <w:szCs w:val="18"/>
        </w:rPr>
        <w:t>” do t</w:t>
      </w:r>
      <w:r w:rsidR="00AC0383">
        <w:rPr>
          <w:rFonts w:ascii="Neo Sans Intel" w:hAnsi="Neo Sans Intel" w:cs="Arial"/>
          <w:sz w:val="18"/>
          <w:szCs w:val="18"/>
        </w:rPr>
        <w:t>ipo das apresentadas no Anexo 6</w:t>
      </w:r>
      <w:r w:rsidRPr="001F5892">
        <w:rPr>
          <w:rFonts w:ascii="Neo Sans Intel" w:hAnsi="Neo Sans Intel" w:cs="Arial"/>
          <w:sz w:val="18"/>
          <w:szCs w:val="18"/>
        </w:rPr>
        <w:t xml:space="preserve"> que servirá de base às inspeções periódicas e a uma informação geral sobre as condições do estaleiro em termos de segurança.</w:t>
      </w:r>
    </w:p>
    <w:p w14:paraId="2BD0BEBF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Em particular, e no que se refere às fases de execução dos trabalhos e situação global da obra, deverá ser preenchida uma ficha, do tipo da que se apresenta Anexo 7, em que se fará referência à data da visita à obra e à fase de execução dos trabalhos.</w:t>
      </w:r>
    </w:p>
    <w:p w14:paraId="02327F4E" w14:textId="77777777" w:rsidR="001F5892" w:rsidRPr="001F5892" w:rsidRDefault="001F5892" w:rsidP="004D27CC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Para cada reunião da Comissão de Segurança deverá ser elaborada uma cata, de acordo com a ficha indicada no Anexo 8, e que passará a integrar o Plano de Segurança e Saúde.</w:t>
      </w:r>
    </w:p>
    <w:p w14:paraId="664A859C" w14:textId="77777777" w:rsidR="001F5892" w:rsidRPr="0023609A" w:rsidRDefault="001F5892" w:rsidP="00663E57">
      <w:pPr>
        <w:pStyle w:val="Ttulo2"/>
        <w:rPr>
          <w:color w:val="70AD47" w:themeColor="accent6"/>
        </w:rPr>
      </w:pPr>
      <w:bookmarkStart w:id="31" w:name="_Toc83188484"/>
      <w:bookmarkStart w:id="32" w:name="_Toc181716109"/>
      <w:r w:rsidRPr="0023609A">
        <w:rPr>
          <w:color w:val="70AD47" w:themeColor="accent6"/>
        </w:rPr>
        <w:t>3.4. Seguro de Acidentes de Trabalho</w:t>
      </w:r>
      <w:bookmarkEnd w:id="31"/>
      <w:bookmarkEnd w:id="32"/>
    </w:p>
    <w:p w14:paraId="53F4AD4E" w14:textId="77777777" w:rsidR="001F5892" w:rsidRPr="004D27CC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adjudicatário deverá entregar, a fim de ser integrado no Plano de Segurança e Saúde a ficha de seguros devidamente preenchida, de acordo com o tipo apresentado no Anexo 9. Nessa ficha deverá constar o nome da empresa empregadora (ou subempreiteiro, ou trabalhador independente) e respetiva companhia de seguros, número e validade da apólice, e ainda a modalidade de prémio da apólice (prémio fixo ou variável).</w:t>
      </w:r>
    </w:p>
    <w:p w14:paraId="6CA96EF0" w14:textId="77777777" w:rsidR="001F5892" w:rsidRPr="0023609A" w:rsidRDefault="001F5892" w:rsidP="00663E57">
      <w:pPr>
        <w:pStyle w:val="Ttulo2"/>
        <w:rPr>
          <w:color w:val="70AD47" w:themeColor="accent6"/>
        </w:rPr>
      </w:pPr>
      <w:bookmarkStart w:id="33" w:name="_Toc83188485"/>
      <w:bookmarkStart w:id="34" w:name="_Toc181716110"/>
      <w:r w:rsidRPr="0023609A">
        <w:rPr>
          <w:color w:val="70AD47" w:themeColor="accent6"/>
        </w:rPr>
        <w:t>3.5. Plano de saúde dos trabalhadores</w:t>
      </w:r>
      <w:bookmarkEnd w:id="33"/>
      <w:bookmarkEnd w:id="34"/>
    </w:p>
    <w:p w14:paraId="3B11D2B7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Plano de saúde dos trabalhadores visa dar cumprimento à Lei-quadro sobre Segurança, Higiene e Saúde no trabalho, que obriga a entidade empregadora a vigiar adequadamente a saúde dos trabalhadores face aos riscos a que se encontram expostos.</w:t>
      </w:r>
    </w:p>
    <w:p w14:paraId="35CD951E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Essa vigilância passa pela realização de exames de saúde aos trabalhadores, no momento da sua entrada ao serviço da obra, semestralmente, ou após um período de ausência superior a 30 dias.</w:t>
      </w:r>
    </w:p>
    <w:p w14:paraId="2ADE6330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A ficha individual de cada trabalhador para controlo das inspeções médicas poderá ser do tipo das apresentadas no Anexo 10.</w:t>
      </w:r>
    </w:p>
    <w:p w14:paraId="308FE043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Para além das fichas individuais para controlo das inspeções médicas, cada trabalhador deve possuir um cartão de identificação que lhe permite o acesso e permanência no estaleiro.</w:t>
      </w:r>
    </w:p>
    <w:p w14:paraId="1A9B2A2E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lastRenderedPageBreak/>
        <w:t>No cartão deverão constar vários elementos, quer na frente quer no verso do cartão, como no exemplo abaixo exemplificado:</w:t>
      </w:r>
    </w:p>
    <w:p w14:paraId="4DADF742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ab/>
      </w:r>
      <w:r w:rsidRPr="001F5892">
        <w:rPr>
          <w:rFonts w:ascii="Neo Sans Intel" w:hAnsi="Neo Sans Intel" w:cs="Arial"/>
          <w:sz w:val="18"/>
          <w:szCs w:val="18"/>
        </w:rPr>
        <w:tab/>
        <w:t>FRENTE DO CARTÃO</w:t>
      </w:r>
      <w:r w:rsidRPr="001F5892">
        <w:rPr>
          <w:rFonts w:ascii="Neo Sans Intel" w:hAnsi="Neo Sans Intel" w:cs="Arial"/>
          <w:sz w:val="18"/>
          <w:szCs w:val="18"/>
        </w:rPr>
        <w:tab/>
      </w:r>
      <w:r w:rsidRPr="001F5892">
        <w:rPr>
          <w:rFonts w:ascii="Neo Sans Intel" w:hAnsi="Neo Sans Intel" w:cs="Arial"/>
          <w:sz w:val="18"/>
          <w:szCs w:val="18"/>
        </w:rPr>
        <w:tab/>
      </w:r>
      <w:r w:rsidRPr="001F5892">
        <w:rPr>
          <w:rFonts w:ascii="Neo Sans Intel" w:hAnsi="Neo Sans Intel" w:cs="Arial"/>
          <w:sz w:val="18"/>
          <w:szCs w:val="18"/>
        </w:rPr>
        <w:tab/>
      </w:r>
      <w:r w:rsidRPr="001F5892">
        <w:rPr>
          <w:rFonts w:ascii="Neo Sans Intel" w:hAnsi="Neo Sans Intel" w:cs="Arial"/>
          <w:sz w:val="18"/>
          <w:szCs w:val="18"/>
        </w:rPr>
        <w:tab/>
      </w:r>
      <w:r w:rsidRPr="001F5892">
        <w:rPr>
          <w:rFonts w:ascii="Neo Sans Intel" w:hAnsi="Neo Sans Intel" w:cs="Arial"/>
          <w:sz w:val="18"/>
          <w:szCs w:val="18"/>
        </w:rPr>
        <w:tab/>
        <w:t>VERSO DO CARTÃO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19"/>
        <w:gridCol w:w="567"/>
        <w:gridCol w:w="709"/>
        <w:gridCol w:w="2126"/>
        <w:gridCol w:w="1098"/>
      </w:tblGrid>
      <w:tr w:rsidR="001F5892" w:rsidRPr="001F5892" w14:paraId="297792DD" w14:textId="77777777" w:rsidTr="00663E57">
        <w:trPr>
          <w:jc w:val="center"/>
        </w:trPr>
        <w:tc>
          <w:tcPr>
            <w:tcW w:w="421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5F382E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Empreiteiro:_______________________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9F2CA2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2418D3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32B0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Resultado das Inspeções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B279B2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Rubrica</w:t>
            </w:r>
          </w:p>
        </w:tc>
      </w:tr>
      <w:tr w:rsidR="001F5892" w:rsidRPr="001F5892" w14:paraId="198BAE98" w14:textId="77777777" w:rsidTr="00663E57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6B49F98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Empreendimento:__________________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FF5C62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2C046A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631EC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6A0954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5C706F8" w14:textId="77777777" w:rsidTr="00663E57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EB5C2F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Trabalhador:______________________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E05CEC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FDA9FF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7308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D4E740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0DFF154" w14:textId="77777777" w:rsidTr="00663E57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F631AC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Nº:______Categoria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:_______________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807377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7E7645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01E9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6A346C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029CB5A" w14:textId="77777777" w:rsidTr="00663E57">
        <w:trPr>
          <w:jc w:val="center"/>
        </w:trPr>
        <w:tc>
          <w:tcPr>
            <w:tcW w:w="42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39E89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Representante do empreiteiro:</w:t>
            </w:r>
          </w:p>
          <w:p w14:paraId="2A9D218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________________________________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91D149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BAC7E3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372B9C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34DF12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5E6AEF2B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Arial Narrow" w:hAnsi="Arial Narrow"/>
          <w:sz w:val="22"/>
          <w:szCs w:val="24"/>
        </w:rPr>
      </w:pPr>
      <w:bookmarkStart w:id="35" w:name="_Toc83188486"/>
    </w:p>
    <w:p w14:paraId="47663CA8" w14:textId="77777777" w:rsidR="001F5892" w:rsidRPr="0023609A" w:rsidRDefault="001F5892" w:rsidP="00663E57">
      <w:pPr>
        <w:pStyle w:val="Ttulo2"/>
        <w:rPr>
          <w:color w:val="70AD47" w:themeColor="accent6"/>
        </w:rPr>
      </w:pPr>
      <w:bookmarkStart w:id="36" w:name="_Toc181716111"/>
      <w:r w:rsidRPr="0023609A">
        <w:rPr>
          <w:color w:val="70AD47" w:themeColor="accent6"/>
        </w:rPr>
        <w:t>3.6. Plano de Registo de Acidentes</w:t>
      </w:r>
      <w:bookmarkEnd w:id="35"/>
      <w:bookmarkEnd w:id="36"/>
    </w:p>
    <w:p w14:paraId="3831E0CF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Do ponto de vista da segurança o nível de desempenho de uma empreitada só poderá ser avaliado se no decorrer da obra houver um registo eficaz de todos os acidentes de trabalho ocorridos, qualquer que seja a gravidade da situação.</w:t>
      </w:r>
    </w:p>
    <w:p w14:paraId="6C8A2EA0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Nesse registo deverá constar para além da causa do acidente, o tipo de lesão provocada, a parte do corpo atingida, o grupo etário do trabalhador e a data e a hora do acidente (no quadro do Anexo 11 apresenta-se uma ficha de registo de acidente de trabalho a preencher pelo adjudicatário).</w:t>
      </w:r>
    </w:p>
    <w:p w14:paraId="0C2BB0A1" w14:textId="77777777" w:rsidR="001F5892" w:rsidRPr="0023609A" w:rsidRDefault="001F5892" w:rsidP="00663E57">
      <w:pPr>
        <w:pStyle w:val="Ttulo2"/>
        <w:rPr>
          <w:color w:val="70AD47" w:themeColor="accent6"/>
        </w:rPr>
      </w:pPr>
      <w:bookmarkStart w:id="37" w:name="_Toc83188487"/>
      <w:bookmarkStart w:id="38" w:name="_Toc181716112"/>
      <w:r w:rsidRPr="0023609A">
        <w:rPr>
          <w:color w:val="70AD47" w:themeColor="accent6"/>
        </w:rPr>
        <w:t>3.7. Plano de Formação e Informação dos Trabalhadores</w:t>
      </w:r>
      <w:bookmarkEnd w:id="37"/>
      <w:bookmarkEnd w:id="38"/>
    </w:p>
    <w:p w14:paraId="0323D7C0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Plano de Formação e Informação dos Trabalhadores é um conjunto de medidas que visa dar cumprimento à Lei-quadro sobre Segurança, Higiene e Saúde no Trabalho, segundo a qual a entidade empregadora deve assegurar a formação e informação dos trabalhadores tendo em conta as funções que desempenham e o posto de trabalho que ocupam.</w:t>
      </w:r>
    </w:p>
    <w:p w14:paraId="11188A43" w14:textId="77777777" w:rsidR="001F5892" w:rsidRPr="0023609A" w:rsidRDefault="001F5892" w:rsidP="00663E57">
      <w:pPr>
        <w:pStyle w:val="Ttulo2"/>
        <w:rPr>
          <w:color w:val="70AD47" w:themeColor="accent6"/>
        </w:rPr>
      </w:pPr>
      <w:bookmarkStart w:id="39" w:name="_Toc83188488"/>
      <w:bookmarkStart w:id="40" w:name="_Toc181716113"/>
      <w:r w:rsidRPr="0023609A">
        <w:rPr>
          <w:color w:val="70AD47" w:themeColor="accent6"/>
        </w:rPr>
        <w:t>3.8. Plano de Emergência</w:t>
      </w:r>
      <w:bookmarkEnd w:id="39"/>
      <w:bookmarkEnd w:id="40"/>
    </w:p>
    <w:p w14:paraId="757CF7F1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Plano de Emergência é o conjunto de medidas a adotar a fim de prever os meios de socorro em caso de acidente e de catástrofe (caso de incêndios, explosões, sismos, inundações, etc.).</w:t>
      </w:r>
    </w:p>
    <w:p w14:paraId="5640D3F5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estabelecimento de tais medidas constitui uma obrigação do empregador, de acordo com a lei vigente, e diz respeito quer a medidas de primeiros socorros, quer a medidas de evacuação de sinistrados e trabalhadores em caso de catástrofe.</w:t>
      </w:r>
    </w:p>
    <w:p w14:paraId="10103E24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lastRenderedPageBreak/>
        <w:t>Para além disso, no estaleiro dever-se-ão prever instalações adequadas à prestação de primeiros socorros, com todos os equipamentos e material necessário para o cumprimento dessas funções. As instalações deverão estar num local de fácil acesso, estarem devidamente sinalizadas e possibilitarem a movimentação de macas.</w:t>
      </w:r>
    </w:p>
    <w:p w14:paraId="5A2CA047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Em caso de acidente é fundamental o contacto com o serviço de ambulâncias para a condução dos doentes ou sinistrados ao posto médico ou hospital mais próximo do local do estaleiro.</w:t>
      </w:r>
    </w:p>
    <w:p w14:paraId="7D0D9C48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No quadro indicado no Anexo 12, apresenta-se uma ficha-tipo a incluir no Plano de Segurança e Saúde com os números de telefone de emergência da obra.</w:t>
      </w:r>
    </w:p>
    <w:p w14:paraId="0E3163DB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Após a abertura do estaleiro será recomendável a simulação de uma catástrofe de modo a verificar o bom funcionamento de todas as medidas de salvamento.</w:t>
      </w:r>
    </w:p>
    <w:p w14:paraId="17D0790A" w14:textId="77777777" w:rsidR="001F5892" w:rsidRPr="0023609A" w:rsidRDefault="001F5892" w:rsidP="00663E57">
      <w:pPr>
        <w:pStyle w:val="Ttulo2"/>
        <w:rPr>
          <w:color w:val="70AD47" w:themeColor="accent6"/>
        </w:rPr>
      </w:pPr>
      <w:bookmarkStart w:id="41" w:name="_Toc83188489"/>
      <w:bookmarkStart w:id="42" w:name="_Toc181716114"/>
      <w:r w:rsidRPr="0023609A">
        <w:rPr>
          <w:color w:val="70AD47" w:themeColor="accent6"/>
        </w:rPr>
        <w:t>3.9. Relatório de Segurança</w:t>
      </w:r>
      <w:bookmarkEnd w:id="41"/>
      <w:bookmarkEnd w:id="42"/>
    </w:p>
    <w:p w14:paraId="33C03C1E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No final da empreitada deverá ser efetuado um relatório conclusivo da obra em termos de Segurança e Saúde, a incluir neste documento, em que se fará uma avaliação e um balanço global do decorrer dos trabalhos e das medidas de prevenção implementadas.</w:t>
      </w:r>
    </w:p>
    <w:p w14:paraId="70CF0950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51A527AA" w14:textId="77777777" w:rsidR="001F5892" w:rsidRPr="0023609A" w:rsidRDefault="001F5892" w:rsidP="00663E57">
      <w:pPr>
        <w:pStyle w:val="Ttulo2"/>
        <w:rPr>
          <w:color w:val="70AD47" w:themeColor="accent6"/>
        </w:rPr>
      </w:pPr>
      <w:r w:rsidRPr="001F5892">
        <w:br w:type="page"/>
      </w:r>
      <w:bookmarkStart w:id="43" w:name="_Toc83188490"/>
      <w:bookmarkStart w:id="44" w:name="_Toc181716115"/>
      <w:r w:rsidRPr="0023609A">
        <w:rPr>
          <w:color w:val="70AD47" w:themeColor="accent6"/>
        </w:rPr>
        <w:lastRenderedPageBreak/>
        <w:t>CAPÍTULO 4 - TRABALHOS PRÉVIOS</w:t>
      </w:r>
      <w:bookmarkEnd w:id="43"/>
      <w:bookmarkEnd w:id="44"/>
    </w:p>
    <w:p w14:paraId="47EF8A49" w14:textId="77777777" w:rsidR="001F5892" w:rsidRPr="0023609A" w:rsidRDefault="001F5892" w:rsidP="00663E57">
      <w:pPr>
        <w:pStyle w:val="Ttulo2"/>
        <w:rPr>
          <w:color w:val="70AD47" w:themeColor="accent6"/>
        </w:rPr>
      </w:pPr>
      <w:bookmarkStart w:id="45" w:name="_Toc83188491"/>
      <w:bookmarkStart w:id="46" w:name="_Toc181716116"/>
      <w:r w:rsidRPr="0023609A">
        <w:rPr>
          <w:color w:val="70AD47" w:themeColor="accent6"/>
        </w:rPr>
        <w:t>4.1. Plano de Ações quanto a Condicionalismos no Local</w:t>
      </w:r>
      <w:bookmarkEnd w:id="45"/>
      <w:bookmarkEnd w:id="46"/>
    </w:p>
    <w:p w14:paraId="4B98F114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Este Plano diz respeito a todas as atividades relacionadas com os serviços afetados e com a identificação de todas as condicionantes existentes em redor do estaleiro e da própria obra.</w:t>
      </w:r>
    </w:p>
    <w:p w14:paraId="45656EF2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adjudicatário quando instalar o estaleiro deverá proceder a um levantamento pormenorizado de toda a zona envolvente do estaleiro e da obra, com vista a, por um lado confirmar as indicações do Projeto de Serviços Afetados fornecido pelo dono-de-obra, e por outro lado para averiguação de outras condicionantes existentes no local e não previstas no projeto (linhas aéreas ou enterradas, condutas, construções, etc.).</w:t>
      </w:r>
    </w:p>
    <w:p w14:paraId="5F5E1C38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Do levantamento efetuado será depois possível perspetivarem-se algumas medidas preventivas no sentido de evitar quaisquer riscos de acidente decorrentes da existência e eventual eliminação de tais condicionalismos.</w:t>
      </w:r>
    </w:p>
    <w:p w14:paraId="386D762C" w14:textId="77777777" w:rsidR="001F5892" w:rsidRPr="0023609A" w:rsidRDefault="001F5892" w:rsidP="00663E57">
      <w:pPr>
        <w:pStyle w:val="Ttulo2"/>
        <w:rPr>
          <w:rFonts w:cs="Arial"/>
          <w:color w:val="70AD47" w:themeColor="accent6"/>
        </w:rPr>
      </w:pPr>
      <w:bookmarkStart w:id="47" w:name="_Toc83188492"/>
      <w:bookmarkStart w:id="48" w:name="_Toc181716117"/>
      <w:r w:rsidRPr="0023609A">
        <w:rPr>
          <w:color w:val="70AD47" w:themeColor="accent6"/>
        </w:rPr>
        <w:t>4.2. Delimitação da zona de trabalhos</w:t>
      </w:r>
      <w:bookmarkEnd w:id="47"/>
      <w:bookmarkEnd w:id="48"/>
    </w:p>
    <w:p w14:paraId="5A5B4A0D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Neste tipo de obras o conceito de segurança abrange quer os trabalhadores quer os próprios utentes das vias envolventes.</w:t>
      </w:r>
    </w:p>
    <w:p w14:paraId="7B34CD47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A Sinalização Temporária refere-se a todas as situações de obras ou perigos temporários na via de acesso, prevendo os casos de restrição de vias se necessário. Contempla todos os aspetos relativos a sinalização horizontal, vertical e sinais luminosos. Em relação à sinalização vertical fornece indicações do modo de colocação dos sinais (montagem e desmontagem), tipo e regras de implantação dos sinais função da velocidade de circulação e da importância da via.</w:t>
      </w:r>
    </w:p>
    <w:p w14:paraId="33B426F6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Toda a zona de trabalhos</w:t>
      </w:r>
      <w:r w:rsidR="004D27CC">
        <w:rPr>
          <w:rFonts w:ascii="Neo Sans Intel" w:hAnsi="Neo Sans Intel" w:cs="Arial"/>
          <w:sz w:val="18"/>
          <w:szCs w:val="18"/>
        </w:rPr>
        <w:t xml:space="preserve"> (frente de obra)</w:t>
      </w:r>
      <w:r w:rsidRPr="001F5892">
        <w:rPr>
          <w:rFonts w:ascii="Neo Sans Intel" w:hAnsi="Neo Sans Intel" w:cs="Arial"/>
          <w:sz w:val="18"/>
          <w:szCs w:val="18"/>
        </w:rPr>
        <w:t xml:space="preserve"> será delimitada e devidamente sinalizada, nos termos da legislação aplicável.</w:t>
      </w:r>
    </w:p>
    <w:p w14:paraId="2147831C" w14:textId="77777777" w:rsidR="001F5892" w:rsidRPr="0023609A" w:rsidRDefault="001F5892" w:rsidP="00663E57">
      <w:pPr>
        <w:pStyle w:val="Ttulo2"/>
        <w:rPr>
          <w:rFonts w:cs="Arial"/>
          <w:color w:val="70AD47" w:themeColor="accent6"/>
        </w:rPr>
      </w:pPr>
      <w:bookmarkStart w:id="49" w:name="_Toc83188493"/>
      <w:bookmarkStart w:id="50" w:name="_Toc181716118"/>
      <w:r w:rsidRPr="0023609A">
        <w:rPr>
          <w:color w:val="70AD47" w:themeColor="accent6"/>
        </w:rPr>
        <w:t>4.3. Plano de Trabalhos e Cronogramas de Mão-de-Obra</w:t>
      </w:r>
      <w:bookmarkEnd w:id="49"/>
      <w:bookmarkEnd w:id="50"/>
    </w:p>
    <w:p w14:paraId="4F7D978C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Plano de Trabalhos é um documento apresentado pelo adjudicatário ao dono-de-obra no início da empreitada e deverá merecer a aprovação da fiscalização.</w:t>
      </w:r>
    </w:p>
    <w:p w14:paraId="202BAF8D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Trata-se de um documento fundamental de base de preparação para o planeamento e programação da obra e em particular para a análise do sistema de Segurança e Saúde do empreendimento, pelo que se deseja que posteriormente venha a ser incluído n</w:t>
      </w:r>
      <w:r w:rsidR="004D27CC">
        <w:rPr>
          <w:rFonts w:ascii="Neo Sans Intel" w:hAnsi="Neo Sans Intel" w:cs="Arial"/>
          <w:sz w:val="18"/>
          <w:szCs w:val="18"/>
        </w:rPr>
        <w:t xml:space="preserve">este capítulo. </w:t>
      </w:r>
    </w:p>
    <w:p w14:paraId="46FA77F5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É fundamentalmente constituído por um gráfico com o desenvolvimento de todas, ou das mais importantes, atividades ao longo do tempo, podendo destacar-se a sobreposição de trabalhos, a incidência temporal de cada tipo de catividade e os </w:t>
      </w:r>
      <w:r w:rsidRPr="001F5892">
        <w:rPr>
          <w:rFonts w:ascii="Neo Sans Intel" w:hAnsi="Neo Sans Intel" w:cs="Arial"/>
          <w:sz w:val="18"/>
          <w:szCs w:val="18"/>
        </w:rPr>
        <w:lastRenderedPageBreak/>
        <w:t>períodos anuais escolhidos para cada tipo de tarefa. Este documento é complementado por uma memória descritiva e justificativa, e por um plano de carga de pessoal e de equipamento.</w:t>
      </w:r>
    </w:p>
    <w:p w14:paraId="11D8D3A3" w14:textId="77777777" w:rsidR="001F5892" w:rsidRPr="001F5892" w:rsidRDefault="001F5892" w:rsidP="004D27C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Deste modo é possível prever alguns riscos associados à altura do ano para se fazer determinado trabalho, ou à concentração de trabalhos num curto período de tempo que possam implicar maior probabilidade de ocorrência de acidentes de trabalho ou doenças profissionais.</w:t>
      </w:r>
    </w:p>
    <w:p w14:paraId="463BE1B1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Nestes períodos o Coordenador de Segurança e Saúde</w:t>
      </w:r>
      <w:r w:rsidR="00946318">
        <w:rPr>
          <w:rFonts w:ascii="Neo Sans Intel" w:hAnsi="Neo Sans Intel" w:cs="Arial"/>
          <w:sz w:val="18"/>
          <w:szCs w:val="18"/>
        </w:rPr>
        <w:t xml:space="preserve">, caso haja a obrigatoriedade legal para a sua nomeação, ou o Técnico responsável pela segurança da entidade executante, </w:t>
      </w:r>
      <w:r w:rsidR="00946318" w:rsidRPr="001F5892">
        <w:rPr>
          <w:rFonts w:ascii="Neo Sans Intel" w:hAnsi="Neo Sans Intel" w:cs="Arial"/>
          <w:sz w:val="18"/>
          <w:szCs w:val="18"/>
        </w:rPr>
        <w:t>deverá</w:t>
      </w:r>
      <w:r w:rsidRPr="001F5892">
        <w:rPr>
          <w:rFonts w:ascii="Neo Sans Intel" w:hAnsi="Neo Sans Intel" w:cs="Arial"/>
          <w:sz w:val="18"/>
          <w:szCs w:val="18"/>
        </w:rPr>
        <w:t xml:space="preserve"> estar particularmente atento e se necessário recomendar al</w:t>
      </w:r>
      <w:r w:rsidR="00946318">
        <w:rPr>
          <w:rFonts w:ascii="Neo Sans Intel" w:hAnsi="Neo Sans Intel" w:cs="Arial"/>
          <w:sz w:val="18"/>
          <w:szCs w:val="18"/>
        </w:rPr>
        <w:t>terações ao Plano de Trabalhos.</w:t>
      </w:r>
    </w:p>
    <w:p w14:paraId="024E161A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Cronograma de Mão-de-Obra é geralmente apresentado simultaneamente ao Plano de Trabalhos e deverá ser também incluído ne</w:t>
      </w:r>
      <w:r w:rsidR="00946318">
        <w:rPr>
          <w:rFonts w:ascii="Neo Sans Intel" w:hAnsi="Neo Sans Intel" w:cs="Arial"/>
          <w:sz w:val="18"/>
          <w:szCs w:val="18"/>
        </w:rPr>
        <w:t>ste Plano de Segurança e Saúde.</w:t>
      </w:r>
    </w:p>
    <w:p w14:paraId="08B28BE9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Trata-se de um gráfico com a distribuição temporal do número de homens, e nele pode observar-se a concentração de trabalhadores num dado intervalo de tempo, e prever-se desse modo os riscos as</w:t>
      </w:r>
      <w:r w:rsidR="00946318">
        <w:rPr>
          <w:rFonts w:ascii="Neo Sans Intel" w:hAnsi="Neo Sans Intel" w:cs="Arial"/>
          <w:sz w:val="18"/>
          <w:szCs w:val="18"/>
        </w:rPr>
        <w:t>sociados a determinado período.</w:t>
      </w:r>
    </w:p>
    <w:p w14:paraId="44AE206B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Este Cronograma pode servir para se avaliar a necessidade de apresentação da Comunicação Prévia, e controlar o nível de sinistralidade através do estudo dos Índices de Sinistralidade.</w:t>
      </w:r>
    </w:p>
    <w:p w14:paraId="671E913C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AB69CB1" w14:textId="77777777" w:rsidR="001F5892" w:rsidRPr="0023609A" w:rsidRDefault="001F5892" w:rsidP="00663E57">
      <w:pPr>
        <w:pStyle w:val="Ttulo2"/>
        <w:rPr>
          <w:color w:val="70AD47" w:themeColor="accent6"/>
        </w:rPr>
      </w:pPr>
      <w:r w:rsidRPr="001F5892">
        <w:br w:type="page"/>
      </w:r>
      <w:bookmarkStart w:id="51" w:name="_Toc83188494"/>
      <w:bookmarkStart w:id="52" w:name="_Toc181716119"/>
      <w:r w:rsidRPr="0023609A">
        <w:rPr>
          <w:color w:val="70AD47" w:themeColor="accent6"/>
        </w:rPr>
        <w:lastRenderedPageBreak/>
        <w:t>CAPÍTULO 5 - ESTALEIRO</w:t>
      </w:r>
      <w:bookmarkEnd w:id="51"/>
      <w:bookmarkEnd w:id="52"/>
    </w:p>
    <w:p w14:paraId="6AA5E95F" w14:textId="77777777" w:rsidR="001F5892" w:rsidRPr="0023609A" w:rsidRDefault="001F5892" w:rsidP="00663E57">
      <w:pPr>
        <w:pStyle w:val="Ttulo2"/>
        <w:rPr>
          <w:color w:val="70AD47" w:themeColor="accent6"/>
        </w:rPr>
      </w:pPr>
      <w:bookmarkStart w:id="53" w:name="_Toc83188495"/>
      <w:bookmarkStart w:id="54" w:name="_Toc181716120"/>
      <w:r w:rsidRPr="0023609A">
        <w:rPr>
          <w:color w:val="70AD47" w:themeColor="accent6"/>
        </w:rPr>
        <w:t>5.1. Projeto de estaleiro</w:t>
      </w:r>
      <w:bookmarkEnd w:id="53"/>
      <w:bookmarkEnd w:id="54"/>
    </w:p>
    <w:p w14:paraId="79F6CEC1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projeto do estaleiro deverá ser apresentado pelo adjudicatário e incluído no Plano de Segur</w:t>
      </w:r>
      <w:r w:rsidR="00946318">
        <w:rPr>
          <w:rFonts w:ascii="Neo Sans Intel" w:hAnsi="Neo Sans Intel" w:cs="Arial"/>
          <w:sz w:val="18"/>
          <w:szCs w:val="18"/>
        </w:rPr>
        <w:t>ança e Saúde.</w:t>
      </w:r>
    </w:p>
    <w:p w14:paraId="0C66BBE0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Entende-se como estaleiro todo o espaço físico necessário à implantação das instalações de apoio à execução da obra (escritórios, dormitórios, refeitórios, carpintaria, montagem de ferro, laboratório, armazéns, garagens, etc.), e dos equipamentos de apoio (gruas, centrais de betão e </w:t>
      </w:r>
      <w:r w:rsidR="00946318">
        <w:rPr>
          <w:rFonts w:ascii="Neo Sans Intel" w:hAnsi="Neo Sans Intel" w:cs="Arial"/>
          <w:sz w:val="18"/>
          <w:szCs w:val="18"/>
        </w:rPr>
        <w:t>de misturas betuminosas, etc.).</w:t>
      </w:r>
    </w:p>
    <w:p w14:paraId="5C423A4B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No projeto do estaleiro, para além da planta de localização e de pormenor do estaleiro com a respetiva legenda, deverá ser feita referência aos seguintes aspetos:</w:t>
      </w:r>
    </w:p>
    <w:p w14:paraId="73C338BE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Tipo</w:t>
      </w:r>
      <w:r w:rsidRPr="001F5892">
        <w:rPr>
          <w:rFonts w:ascii="Neo Sans Intel" w:hAnsi="Neo Sans Intel" w:cs="Arial"/>
          <w:sz w:val="18"/>
          <w:szCs w:val="18"/>
        </w:rPr>
        <w:t xml:space="preserve"> de vedações;</w:t>
      </w:r>
    </w:p>
    <w:p w14:paraId="2364C7A3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Existência</w:t>
      </w:r>
      <w:r w:rsidRPr="001F5892">
        <w:rPr>
          <w:rFonts w:ascii="Neo Sans Intel" w:hAnsi="Neo Sans Intel" w:cs="Arial"/>
          <w:sz w:val="18"/>
          <w:szCs w:val="18"/>
        </w:rPr>
        <w:t xml:space="preserve"> de obstáculos externos;</w:t>
      </w:r>
    </w:p>
    <w:p w14:paraId="6C4B805E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Abastecimento</w:t>
      </w:r>
      <w:r w:rsidRPr="001F5892">
        <w:rPr>
          <w:rFonts w:ascii="Neo Sans Intel" w:hAnsi="Neo Sans Intel" w:cs="Arial"/>
          <w:sz w:val="18"/>
          <w:szCs w:val="18"/>
        </w:rPr>
        <w:t xml:space="preserve"> de água (onde está disponível e quem fornece);</w:t>
      </w:r>
    </w:p>
    <w:p w14:paraId="27889348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Abastecimento</w:t>
      </w:r>
      <w:r w:rsidRPr="001F5892">
        <w:rPr>
          <w:rFonts w:ascii="Neo Sans Intel" w:hAnsi="Neo Sans Intel" w:cs="Arial"/>
          <w:sz w:val="18"/>
          <w:szCs w:val="18"/>
        </w:rPr>
        <w:t xml:space="preserve"> de energia elétrica (onde está disponível e quem fornece);</w:t>
      </w:r>
    </w:p>
    <w:p w14:paraId="3D86F1D2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Escritórios</w:t>
      </w:r>
      <w:r w:rsidR="00946318">
        <w:rPr>
          <w:rFonts w:ascii="Neo Sans Intel" w:hAnsi="Neo Sans Intel" w:cs="Arial"/>
          <w:sz w:val="18"/>
          <w:szCs w:val="18"/>
        </w:rPr>
        <w:t>,</w:t>
      </w:r>
      <w:r w:rsidRPr="001F5892">
        <w:rPr>
          <w:rFonts w:ascii="Neo Sans Intel" w:hAnsi="Neo Sans Intel" w:cs="Arial"/>
          <w:sz w:val="18"/>
          <w:szCs w:val="18"/>
        </w:rPr>
        <w:t xml:space="preserve"> instalações sanitárias, (onde estão disponíveis e quem fornece);</w:t>
      </w:r>
    </w:p>
    <w:p w14:paraId="7CF7D5C2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Local</w:t>
      </w:r>
      <w:r w:rsidRPr="001F5892">
        <w:rPr>
          <w:rFonts w:ascii="Neo Sans Intel" w:hAnsi="Neo Sans Intel" w:cs="Arial"/>
          <w:sz w:val="18"/>
          <w:szCs w:val="18"/>
        </w:rPr>
        <w:t xml:space="preserve"> de vazadouro de entulho e frequência de remoção de lixo;</w:t>
      </w:r>
    </w:p>
    <w:p w14:paraId="4AD076D3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Tipos</w:t>
      </w:r>
      <w:r w:rsidRPr="001F5892">
        <w:rPr>
          <w:rFonts w:ascii="Neo Sans Intel" w:hAnsi="Neo Sans Intel" w:cs="Arial"/>
          <w:sz w:val="18"/>
          <w:szCs w:val="18"/>
        </w:rPr>
        <w:t xml:space="preserve"> de equipamentos de apoio à obra fixos;</w:t>
      </w:r>
    </w:p>
    <w:p w14:paraId="3A6B6687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Localização</w:t>
      </w:r>
      <w:r w:rsidR="00946318">
        <w:rPr>
          <w:rFonts w:ascii="Neo Sans Intel" w:hAnsi="Neo Sans Intel" w:cs="Arial"/>
          <w:sz w:val="18"/>
          <w:szCs w:val="18"/>
        </w:rPr>
        <w:t xml:space="preserve"> dos depósitos de materiais.</w:t>
      </w:r>
    </w:p>
    <w:p w14:paraId="454915C5" w14:textId="77777777" w:rsidR="001F5892" w:rsidRPr="001F5892" w:rsidRDefault="00946318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 xml:space="preserve">Em relação às </w:t>
      </w:r>
      <w:r w:rsidR="001F5892" w:rsidRPr="001F5892">
        <w:rPr>
          <w:rFonts w:ascii="Neo Sans Intel" w:hAnsi="Neo Sans Intel" w:cs="Arial"/>
          <w:sz w:val="18"/>
          <w:szCs w:val="18"/>
        </w:rPr>
        <w:t>insta</w:t>
      </w:r>
      <w:r>
        <w:rPr>
          <w:rFonts w:ascii="Neo Sans Intel" w:hAnsi="Neo Sans Intel" w:cs="Arial"/>
          <w:sz w:val="18"/>
          <w:szCs w:val="18"/>
        </w:rPr>
        <w:t xml:space="preserve">lações sanitárias, </w:t>
      </w:r>
      <w:r w:rsidR="001F5892" w:rsidRPr="001F5892">
        <w:rPr>
          <w:rFonts w:ascii="Neo Sans Intel" w:hAnsi="Neo Sans Intel" w:cs="Arial"/>
          <w:sz w:val="18"/>
          <w:szCs w:val="18"/>
        </w:rPr>
        <w:t xml:space="preserve">que deverão ter dimensões que conjuguem a necessidade e condição condigna de utilização, deverão ser desinfetadas com uma periodicidade semanal, os pavimentos lavados, e equipados com cestos para recolha de lixo, </w:t>
      </w:r>
      <w:r>
        <w:rPr>
          <w:rFonts w:ascii="Neo Sans Intel" w:hAnsi="Neo Sans Intel" w:cs="Arial"/>
          <w:sz w:val="18"/>
          <w:szCs w:val="18"/>
        </w:rPr>
        <w:t>papéis, embalagens vazias, etc.</w:t>
      </w:r>
    </w:p>
    <w:p w14:paraId="1FD50068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Deverá ainda recorrer-se aos serviços de uma empresa especializada em programas de desinfestação, desbaratização, desrat</w:t>
      </w:r>
      <w:r w:rsidR="00946318">
        <w:rPr>
          <w:rFonts w:ascii="Neo Sans Intel" w:hAnsi="Neo Sans Intel" w:cs="Arial"/>
          <w:sz w:val="18"/>
          <w:szCs w:val="18"/>
        </w:rPr>
        <w:t>ização de todas as instalações.</w:t>
      </w:r>
    </w:p>
    <w:p w14:paraId="497D6774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Com o intuito de implementar algumas medidas corretivas para a prevenção de riscos de acidentes, apresenta-se no Anexo 13 uma ficha para notificação do adjudicatário, visando a melhoria das condições de Hig</w:t>
      </w:r>
      <w:r w:rsidR="00946318">
        <w:rPr>
          <w:rFonts w:ascii="Neo Sans Intel" w:hAnsi="Neo Sans Intel" w:cs="Arial"/>
          <w:sz w:val="18"/>
          <w:szCs w:val="18"/>
        </w:rPr>
        <w:t xml:space="preserve">iene e Segurança no estaleiro. </w:t>
      </w:r>
    </w:p>
    <w:p w14:paraId="6AF6A687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Nessa ficha ficará identificado o projeto, o empreiteiro e a empreitada, e assinalada a situação de negligência verificada. Na sequência dessa situação deverá ser requerida uma Acão corretiva numa determinada data e hora, e a sua </w:t>
      </w:r>
      <w:r w:rsidRPr="001F5892">
        <w:rPr>
          <w:rFonts w:ascii="Neo Sans Intel" w:hAnsi="Neo Sans Intel" w:cs="Arial"/>
          <w:sz w:val="18"/>
          <w:szCs w:val="18"/>
        </w:rPr>
        <w:lastRenderedPageBreak/>
        <w:t>implementação num determinado prazo. A ficha deverá ser distribuída pelos responsáveis pela implementação das medidas, e posteriormente dever-se-á anotar a</w:t>
      </w:r>
      <w:r w:rsidR="00946318">
        <w:rPr>
          <w:rFonts w:ascii="Neo Sans Intel" w:hAnsi="Neo Sans Intel" w:cs="Arial"/>
          <w:sz w:val="18"/>
          <w:szCs w:val="18"/>
        </w:rPr>
        <w:t xml:space="preserve"> data da Acão corretiva tomada.</w:t>
      </w:r>
    </w:p>
    <w:p w14:paraId="135F7DA2" w14:textId="77777777" w:rsidR="001F5892" w:rsidRPr="0023609A" w:rsidRDefault="001F5892" w:rsidP="00663E57">
      <w:pPr>
        <w:pStyle w:val="Ttulo2"/>
        <w:rPr>
          <w:rFonts w:cs="Arial"/>
          <w:color w:val="70AD47" w:themeColor="accent6"/>
        </w:rPr>
      </w:pPr>
      <w:bookmarkStart w:id="55" w:name="_Toc83188496"/>
      <w:bookmarkStart w:id="56" w:name="_Toc181716121"/>
      <w:r w:rsidRPr="0023609A">
        <w:rPr>
          <w:color w:val="70AD47" w:themeColor="accent6"/>
        </w:rPr>
        <w:t>5.2. Plano de Sinalização e Circulação no Estaleiro</w:t>
      </w:r>
      <w:bookmarkEnd w:id="55"/>
      <w:bookmarkEnd w:id="56"/>
    </w:p>
    <w:p w14:paraId="51637B9A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A Sinalização no estaleiro engloba a sinalização de Segurança e Saúde - que diz respeito ao indivíduo (trabalhador ou visitante), e a sinalização de Circulação - sinalização tradicional de trânsito que regula o movimento do equipamento e veículos circula</w:t>
      </w:r>
      <w:r w:rsidR="00946318">
        <w:rPr>
          <w:rFonts w:ascii="Neo Sans Intel" w:hAnsi="Neo Sans Intel" w:cs="Arial"/>
          <w:sz w:val="18"/>
          <w:szCs w:val="18"/>
        </w:rPr>
        <w:t>ntes de estaleiro e de obra.</w:t>
      </w:r>
    </w:p>
    <w:p w14:paraId="7089B549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Os aspetos relacionados com esta sinalização são os seguintes:</w:t>
      </w:r>
    </w:p>
    <w:p w14:paraId="6DFC9266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Obrigação</w:t>
      </w:r>
      <w:r w:rsidRPr="001F5892">
        <w:rPr>
          <w:rFonts w:ascii="Neo Sans Intel" w:hAnsi="Neo Sans Intel" w:cs="Arial"/>
          <w:sz w:val="18"/>
          <w:szCs w:val="18"/>
        </w:rPr>
        <w:t xml:space="preserve"> de uso de equipamentos de proteção individual (capacete, botas, luvas, etc.);</w:t>
      </w:r>
    </w:p>
    <w:p w14:paraId="0D894E04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Interdição</w:t>
      </w:r>
      <w:r w:rsidRPr="001F5892">
        <w:rPr>
          <w:rFonts w:ascii="Neo Sans Intel" w:hAnsi="Neo Sans Intel" w:cs="Arial"/>
          <w:sz w:val="18"/>
          <w:szCs w:val="18"/>
        </w:rPr>
        <w:t xml:space="preserve"> de pessoas não autorizadas no estaleiro;</w:t>
      </w:r>
    </w:p>
    <w:p w14:paraId="6782A5C6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Advertência</w:t>
      </w:r>
      <w:r w:rsidRPr="001F5892">
        <w:rPr>
          <w:rFonts w:ascii="Neo Sans Intel" w:hAnsi="Neo Sans Intel" w:cs="Arial"/>
          <w:sz w:val="18"/>
          <w:szCs w:val="18"/>
        </w:rPr>
        <w:t xml:space="preserve"> de perigos vários (queda de objetos, aproximação de substâncias perigosas, etc.);</w:t>
      </w:r>
    </w:p>
    <w:p w14:paraId="1A1E9139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Indicação</w:t>
      </w:r>
      <w:r w:rsidRPr="001F5892">
        <w:rPr>
          <w:rFonts w:ascii="Neo Sans Intel" w:hAnsi="Neo Sans Intel" w:cs="Arial"/>
          <w:sz w:val="18"/>
          <w:szCs w:val="18"/>
        </w:rPr>
        <w:t xml:space="preserve"> dos sentidos de circulação de pessoas e de veíc</w:t>
      </w:r>
      <w:r w:rsidR="00946318">
        <w:rPr>
          <w:rFonts w:ascii="Neo Sans Intel" w:hAnsi="Neo Sans Intel" w:cs="Arial"/>
          <w:sz w:val="18"/>
          <w:szCs w:val="18"/>
        </w:rPr>
        <w:t>ulos e limitação de velocidade.</w:t>
      </w:r>
    </w:p>
    <w:p w14:paraId="21B5E797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A sinalização de circulação é a sinalização tradicional de trânsito, ou seja, aquela que regula o movimento do equipamento circulante de estaleiro e de obra, e ainda os veículos </w:t>
      </w:r>
      <w:r w:rsidR="00946318">
        <w:rPr>
          <w:rFonts w:ascii="Neo Sans Intel" w:hAnsi="Neo Sans Intel" w:cs="Arial"/>
          <w:sz w:val="18"/>
          <w:szCs w:val="18"/>
        </w:rPr>
        <w:t>dos trabalhadores e visitantes.</w:t>
      </w:r>
    </w:p>
    <w:p w14:paraId="5A8241F4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A sinalização e circulação no estaleiro compreendem dois tipos de sinalização: a Sinalização de Segurança e Saúde</w:t>
      </w:r>
      <w:r w:rsidR="00946318">
        <w:rPr>
          <w:rFonts w:ascii="Neo Sans Intel" w:hAnsi="Neo Sans Intel" w:cs="Arial"/>
          <w:sz w:val="18"/>
          <w:szCs w:val="18"/>
        </w:rPr>
        <w:t xml:space="preserve"> e a Sinalização de Circulação.</w:t>
      </w:r>
    </w:p>
    <w:p w14:paraId="52290D06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A primeira como o nome indica prende-se diretamente com o indivíduo (trabalhador ou visitante), e engloba um conjunto vasto de sinais:</w:t>
      </w:r>
    </w:p>
    <w:p w14:paraId="0BE581CA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Placas</w:t>
      </w:r>
      <w:r w:rsidRPr="001F5892">
        <w:rPr>
          <w:rFonts w:ascii="Neo Sans Intel" w:hAnsi="Neo Sans Intel" w:cs="Arial"/>
          <w:sz w:val="18"/>
          <w:szCs w:val="18"/>
        </w:rPr>
        <w:t xml:space="preserve"> metalizadas combinando diferentes símbolos e cores com significado </w:t>
      </w:r>
      <w:r w:rsidR="00946318" w:rsidRPr="001F5892">
        <w:rPr>
          <w:rFonts w:ascii="Neo Sans Intel" w:hAnsi="Neo Sans Intel" w:cs="Arial"/>
          <w:sz w:val="18"/>
          <w:szCs w:val="18"/>
        </w:rPr>
        <w:t>específico</w:t>
      </w:r>
      <w:r w:rsidRPr="001F5892">
        <w:rPr>
          <w:rFonts w:ascii="Neo Sans Intel" w:hAnsi="Neo Sans Intel" w:cs="Arial"/>
          <w:sz w:val="18"/>
          <w:szCs w:val="18"/>
        </w:rPr>
        <w:t>, nos quais se incluem sinais de proibição, obrigação, aviso e informação (sinais de salvamento e emergência, sinais de equipamento de combate a incêndios e sinais de informação geral).</w:t>
      </w:r>
    </w:p>
    <w:p w14:paraId="7EB0D75B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Sinais</w:t>
      </w:r>
      <w:r w:rsidRPr="001F5892">
        <w:rPr>
          <w:rFonts w:ascii="Neo Sans Intel" w:hAnsi="Neo Sans Intel" w:cs="Arial"/>
          <w:sz w:val="18"/>
          <w:szCs w:val="18"/>
        </w:rPr>
        <w:t xml:space="preserve"> acústicos;</w:t>
      </w:r>
    </w:p>
    <w:p w14:paraId="6142A801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-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sinais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 xml:space="preserve"> luminosos;</w:t>
      </w:r>
    </w:p>
    <w:p w14:paraId="55342892" w14:textId="77777777" w:rsidR="001F5892" w:rsidRPr="001F5892" w:rsidRDefault="00946318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>-</w:t>
      </w:r>
      <w:proofErr w:type="gramStart"/>
      <w:r>
        <w:rPr>
          <w:rFonts w:ascii="Neo Sans Intel" w:hAnsi="Neo Sans Intel" w:cs="Arial"/>
          <w:sz w:val="18"/>
          <w:szCs w:val="18"/>
        </w:rPr>
        <w:t>sinais</w:t>
      </w:r>
      <w:proofErr w:type="gramEnd"/>
      <w:r>
        <w:rPr>
          <w:rFonts w:ascii="Neo Sans Intel" w:hAnsi="Neo Sans Intel" w:cs="Arial"/>
          <w:sz w:val="18"/>
          <w:szCs w:val="18"/>
        </w:rPr>
        <w:t xml:space="preserve"> gestuais.</w:t>
      </w:r>
    </w:p>
    <w:p w14:paraId="4D054CB1" w14:textId="77777777" w:rsid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No caso das placas metalizadas, as cores a utilizar devem ser as que se encontram no quadro seguinte, que obedecem às prescrições da diretiva 92/58/CEE.</w:t>
      </w:r>
    </w:p>
    <w:p w14:paraId="5F5C1278" w14:textId="445C7C69" w:rsidR="00B803B2" w:rsidRDefault="00B803B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</w:p>
    <w:p w14:paraId="2B1D9E04" w14:textId="77777777" w:rsidR="0023609A" w:rsidRDefault="0023609A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</w:p>
    <w:p w14:paraId="6A3D5C35" w14:textId="77777777" w:rsidR="00B803B2" w:rsidRDefault="00B803B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</w:p>
    <w:p w14:paraId="4F075C8E" w14:textId="77777777" w:rsidR="00B803B2" w:rsidRPr="001F5892" w:rsidRDefault="00B803B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</w:p>
    <w:p w14:paraId="6876A4BA" w14:textId="77777777" w:rsidR="001F5892" w:rsidRPr="001F5892" w:rsidRDefault="001F5892" w:rsidP="00663E57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</w:p>
    <w:p w14:paraId="2A9A580D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049"/>
        <w:gridCol w:w="2551"/>
        <w:gridCol w:w="4598"/>
      </w:tblGrid>
      <w:tr w:rsidR="001F5892" w:rsidRPr="001F5892" w14:paraId="644D16B0" w14:textId="77777777" w:rsidTr="00663E57">
        <w:trPr>
          <w:jc w:val="center"/>
        </w:trPr>
        <w:tc>
          <w:tcPr>
            <w:tcW w:w="2049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pct5" w:color="auto" w:fill="auto"/>
          </w:tcPr>
          <w:p w14:paraId="7E30B47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Cor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auto"/>
          </w:tcPr>
          <w:p w14:paraId="2D8795C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Significado</w:t>
            </w:r>
          </w:p>
        </w:tc>
        <w:tc>
          <w:tcPr>
            <w:tcW w:w="4598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pct5" w:color="auto" w:fill="auto"/>
          </w:tcPr>
          <w:p w14:paraId="458A438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Indicações </w:t>
            </w:r>
          </w:p>
        </w:tc>
      </w:tr>
      <w:tr w:rsidR="001F5892" w:rsidRPr="001F5892" w14:paraId="56D4C5A8" w14:textId="77777777" w:rsidTr="00663E57">
        <w:trPr>
          <w:jc w:val="center"/>
        </w:trPr>
        <w:tc>
          <w:tcPr>
            <w:tcW w:w="204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7C6C41D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vermelho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5CDA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proibição</w:t>
            </w:r>
          </w:p>
        </w:tc>
        <w:tc>
          <w:tcPr>
            <w:tcW w:w="4598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</w:tcPr>
          <w:p w14:paraId="254EB07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atitudes perigosas.</w:t>
            </w:r>
          </w:p>
        </w:tc>
      </w:tr>
      <w:tr w:rsidR="001F5892" w:rsidRPr="001F5892" w14:paraId="00BBAD6E" w14:textId="77777777" w:rsidTr="00663E57">
        <w:trPr>
          <w:jc w:val="center"/>
        </w:trPr>
        <w:tc>
          <w:tcPr>
            <w:tcW w:w="204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BAFA49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AC1B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perigo, alarme</w:t>
            </w:r>
          </w:p>
        </w:tc>
        <w:tc>
          <w:tcPr>
            <w:tcW w:w="4598" w:type="dxa"/>
            <w:tcBorders>
              <w:top w:val="single" w:sz="6" w:space="0" w:color="auto"/>
              <w:left w:val="nil"/>
              <w:bottom w:val="nil"/>
              <w:right w:val="single" w:sz="12" w:space="0" w:color="auto"/>
            </w:tcBorders>
          </w:tcPr>
          <w:p w14:paraId="3AF5BF6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stop (pausa); sistemas de corte de emergência; evacuação.</w:t>
            </w:r>
          </w:p>
        </w:tc>
      </w:tr>
      <w:tr w:rsidR="001F5892" w:rsidRPr="001F5892" w14:paraId="6FD614D6" w14:textId="77777777" w:rsidTr="00663E57">
        <w:trPr>
          <w:jc w:val="center"/>
        </w:trPr>
        <w:tc>
          <w:tcPr>
            <w:tcW w:w="204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AF9097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EEDC08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material e equipamento de combate a incêndios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200B2C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identificação e localização.</w:t>
            </w:r>
          </w:p>
        </w:tc>
      </w:tr>
      <w:tr w:rsidR="001F5892" w:rsidRPr="001F5892" w14:paraId="3EA95D9B" w14:textId="77777777" w:rsidTr="00663E57">
        <w:trPr>
          <w:jc w:val="center"/>
        </w:trPr>
        <w:tc>
          <w:tcPr>
            <w:tcW w:w="204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2EA529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amarelo ou amarelo alaranjado</w:t>
            </w:r>
          </w:p>
        </w:tc>
        <w:tc>
          <w:tcPr>
            <w:tcW w:w="25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EB37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sinal de aviso</w:t>
            </w:r>
          </w:p>
        </w:tc>
        <w:tc>
          <w:tcPr>
            <w:tcW w:w="4598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BE86CF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atenção, precaução e verificação.</w:t>
            </w:r>
          </w:p>
        </w:tc>
      </w:tr>
      <w:tr w:rsidR="001F5892" w:rsidRPr="001F5892" w14:paraId="7F67E704" w14:textId="77777777" w:rsidTr="00663E57">
        <w:trPr>
          <w:jc w:val="center"/>
        </w:trPr>
        <w:tc>
          <w:tcPr>
            <w:tcW w:w="2049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0278D24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azul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7FF3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sinal de obrigação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977439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comportamentos ou </w:t>
            </w:r>
            <w:proofErr w:type="gramStart"/>
            <w:r w:rsidRPr="001F5892">
              <w:rPr>
                <w:rFonts w:ascii="Neo Sans Intel" w:hAnsi="Neo Sans Intel" w:cs="Arial"/>
                <w:sz w:val="18"/>
                <w:szCs w:val="18"/>
              </w:rPr>
              <w:t>ações específicos</w:t>
            </w:r>
            <w:proofErr w:type="gramEnd"/>
            <w:r w:rsidRPr="001F5892">
              <w:rPr>
                <w:rFonts w:ascii="Neo Sans Intel" w:hAnsi="Neo Sans Intel" w:cs="Arial"/>
                <w:sz w:val="18"/>
                <w:szCs w:val="18"/>
              </w:rPr>
              <w:t>- obrigação de usar equipamento de proteção individual.</w:t>
            </w:r>
          </w:p>
        </w:tc>
      </w:tr>
      <w:tr w:rsidR="001F5892" w:rsidRPr="001F5892" w14:paraId="55480B1B" w14:textId="77777777" w:rsidTr="00663E57">
        <w:trPr>
          <w:jc w:val="center"/>
        </w:trPr>
        <w:tc>
          <w:tcPr>
            <w:tcW w:w="2049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5016806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verde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481A3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sinal de salvamento ou de socorro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0B22E8C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portas, saídas, vias, material, postos, locais específicos.</w:t>
            </w:r>
          </w:p>
        </w:tc>
      </w:tr>
      <w:tr w:rsidR="001F5892" w:rsidRPr="001F5892" w14:paraId="5A64E6E1" w14:textId="77777777" w:rsidTr="00663E57">
        <w:trPr>
          <w:jc w:val="center"/>
        </w:trPr>
        <w:tc>
          <w:tcPr>
            <w:tcW w:w="2049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47DEE03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14:paraId="4C4CED9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situação de segurança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E4439A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regresso à normalidade.</w:t>
            </w:r>
          </w:p>
        </w:tc>
      </w:tr>
    </w:tbl>
    <w:p w14:paraId="6BFA2173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5E21F34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Nos quadros apresentados no Anexo 14 alguns dos sinais de segurança, que compreendem sinais de aviso, proibição, obrigação, in</w:t>
      </w:r>
      <w:r w:rsidR="00946318">
        <w:rPr>
          <w:rFonts w:ascii="Neo Sans Intel" w:hAnsi="Neo Sans Intel" w:cs="Arial"/>
          <w:sz w:val="18"/>
          <w:szCs w:val="18"/>
        </w:rPr>
        <w:t>dicação, salvamento ou socorro.</w:t>
      </w:r>
    </w:p>
    <w:p w14:paraId="7ED3F36A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A sinalização de circulação é a sinalização tradicional de trânsito, ou seja, aquela que regula o movimento do equipamento circulante de estaleiro e de obra, e ainda os veículos </w:t>
      </w:r>
      <w:r w:rsidR="00946318">
        <w:rPr>
          <w:rFonts w:ascii="Neo Sans Intel" w:hAnsi="Neo Sans Intel" w:cs="Arial"/>
          <w:sz w:val="18"/>
          <w:szCs w:val="18"/>
        </w:rPr>
        <w:t>dos trabalhadores e visitantes.</w:t>
      </w:r>
    </w:p>
    <w:p w14:paraId="242E2E82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Numa obra como a obra rodoviária, em que há um grande movimento de veículos de terraplanagem, pavimentação e ligeiros, camiões, etc., torna-se necessário limitar a estes veículos, quer no estaleiro como na obra, a respetiva velocidade de circulação (por exemplo 20 Km/h dentro do estaleiro), assim como garantir, identificar e assinalar, caminhos preferenciais para veículos e pessoas.</w:t>
      </w:r>
    </w:p>
    <w:p w14:paraId="1ABAF497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Algumas das situações que se deverão prever no plano de sinalização, e face a algumas das indicações fornecidas em 8.2.- “Lista de trabalhos com riscos especiais”, são:</w:t>
      </w:r>
    </w:p>
    <w:p w14:paraId="114603A6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Obrigação</w:t>
      </w:r>
      <w:r w:rsidRPr="001F5892">
        <w:rPr>
          <w:rFonts w:ascii="Neo Sans Intel" w:hAnsi="Neo Sans Intel" w:cs="Arial"/>
          <w:sz w:val="18"/>
          <w:szCs w:val="18"/>
        </w:rPr>
        <w:t xml:space="preserve"> de uso de equipamentos de proteção individual (capacete, botas, luvas, etc.);</w:t>
      </w:r>
    </w:p>
    <w:p w14:paraId="4606B306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Interdição</w:t>
      </w:r>
      <w:r w:rsidRPr="001F5892">
        <w:rPr>
          <w:rFonts w:ascii="Neo Sans Intel" w:hAnsi="Neo Sans Intel" w:cs="Arial"/>
          <w:sz w:val="18"/>
          <w:szCs w:val="18"/>
        </w:rPr>
        <w:t xml:space="preserve"> de pessoas não autorizadas no estaleiro;</w:t>
      </w:r>
    </w:p>
    <w:p w14:paraId="0A0EBE1B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Indicação</w:t>
      </w:r>
      <w:r w:rsidRPr="001F5892">
        <w:rPr>
          <w:rFonts w:ascii="Neo Sans Intel" w:hAnsi="Neo Sans Intel" w:cs="Arial"/>
          <w:sz w:val="18"/>
          <w:szCs w:val="18"/>
        </w:rPr>
        <w:t xml:space="preserve"> dos sentidos de circulação de pessoas e de veículos e limitação de velocidade;</w:t>
      </w:r>
    </w:p>
    <w:p w14:paraId="729FCBE0" w14:textId="77777777" w:rsidR="001F5892" w:rsidRPr="001F5892" w:rsidRDefault="001F5892" w:rsidP="00946318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946318" w:rsidRPr="001F5892">
        <w:rPr>
          <w:rFonts w:ascii="Neo Sans Intel" w:hAnsi="Neo Sans Intel" w:cs="Arial"/>
          <w:sz w:val="18"/>
          <w:szCs w:val="18"/>
        </w:rPr>
        <w:t>Advertência</w:t>
      </w:r>
      <w:r w:rsidRPr="001F5892">
        <w:rPr>
          <w:rFonts w:ascii="Neo Sans Intel" w:hAnsi="Neo Sans Intel" w:cs="Arial"/>
          <w:sz w:val="18"/>
          <w:szCs w:val="18"/>
        </w:rPr>
        <w:t xml:space="preserve"> de perigos vários (queda de objetos, aproximação de substâncias perigosas, etc.);</w:t>
      </w:r>
    </w:p>
    <w:p w14:paraId="775D47CF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lastRenderedPageBreak/>
        <w:t>Na fase de obra o adjudicatário deverá apresentar uma planta do estaleiro com a sinalização de segurança e de circulação, e que passará a integrar este Plano de Segurança e Saúde.</w:t>
      </w:r>
    </w:p>
    <w:p w14:paraId="5098BEB8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ED96FB0" w14:textId="77777777" w:rsidR="001F5892" w:rsidRPr="0023609A" w:rsidRDefault="001F5892" w:rsidP="00663E57">
      <w:pPr>
        <w:pStyle w:val="Ttulo2"/>
        <w:rPr>
          <w:color w:val="70AD47" w:themeColor="accent6"/>
        </w:rPr>
      </w:pPr>
      <w:r w:rsidRPr="001F5892">
        <w:br w:type="page"/>
      </w:r>
      <w:bookmarkStart w:id="57" w:name="_Toc83188497"/>
      <w:bookmarkStart w:id="58" w:name="_Toc181716122"/>
      <w:r w:rsidRPr="0023609A">
        <w:rPr>
          <w:color w:val="70AD47" w:themeColor="accent6"/>
        </w:rPr>
        <w:lastRenderedPageBreak/>
        <w:t>CAPÍTULO 6 - EQUIPAMENTOS DE ESTALEIRO</w:t>
      </w:r>
      <w:bookmarkEnd w:id="57"/>
      <w:bookmarkEnd w:id="58"/>
    </w:p>
    <w:p w14:paraId="469E7A6B" w14:textId="77777777" w:rsidR="001F5892" w:rsidRPr="0023609A" w:rsidRDefault="001F5892" w:rsidP="00663E57">
      <w:pPr>
        <w:pStyle w:val="Ttulo2"/>
        <w:rPr>
          <w:color w:val="70AD47" w:themeColor="accent6"/>
        </w:rPr>
      </w:pPr>
      <w:bookmarkStart w:id="59" w:name="_Toc83188498"/>
      <w:bookmarkStart w:id="60" w:name="_Toc181716123"/>
      <w:r w:rsidRPr="0023609A">
        <w:rPr>
          <w:color w:val="70AD47" w:themeColor="accent6"/>
        </w:rPr>
        <w:t>6.1. Plano de Utilização e de Controlo dos Equipamentos de Estaleiro</w:t>
      </w:r>
      <w:bookmarkEnd w:id="59"/>
      <w:bookmarkEnd w:id="60"/>
    </w:p>
    <w:p w14:paraId="48CB3FA6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Num empreendimento desta natureza, com uma considerável movimentação de máquinas de grande porte, torna-se necessário saber a ter em atenção diversos aspetos:</w:t>
      </w:r>
    </w:p>
    <w:p w14:paraId="3855A8E9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Inventariação</w:t>
      </w:r>
      <w:r w:rsidRPr="001F5892">
        <w:rPr>
          <w:rFonts w:ascii="Neo Sans Intel" w:hAnsi="Neo Sans Intel" w:cs="Arial"/>
          <w:sz w:val="18"/>
          <w:szCs w:val="18"/>
        </w:rPr>
        <w:t xml:space="preserve"> de todo o tipo de equipamento a utilizar;</w:t>
      </w:r>
    </w:p>
    <w:p w14:paraId="493DB1CF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Distribuição</w:t>
      </w:r>
      <w:r w:rsidRPr="001F5892">
        <w:rPr>
          <w:rFonts w:ascii="Neo Sans Intel" w:hAnsi="Neo Sans Intel" w:cs="Arial"/>
          <w:sz w:val="18"/>
          <w:szCs w:val="18"/>
        </w:rPr>
        <w:t xml:space="preserve"> temporal da utilização do equipamento, e </w:t>
      </w:r>
      <w:r w:rsidR="00E02261" w:rsidRPr="001F5892">
        <w:rPr>
          <w:rFonts w:ascii="Neo Sans Intel" w:hAnsi="Neo Sans Intel" w:cs="Arial"/>
          <w:sz w:val="18"/>
          <w:szCs w:val="18"/>
        </w:rPr>
        <w:t>análise</w:t>
      </w:r>
      <w:r w:rsidRPr="001F5892">
        <w:rPr>
          <w:rFonts w:ascii="Neo Sans Intel" w:hAnsi="Neo Sans Intel" w:cs="Arial"/>
          <w:sz w:val="18"/>
          <w:szCs w:val="18"/>
        </w:rPr>
        <w:t xml:space="preserve"> dos riscos associados a uma eventual concentração de equipamento num determinado intervalo de tempo;</w:t>
      </w:r>
    </w:p>
    <w:p w14:paraId="5EDB30C2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Controlo</w:t>
      </w:r>
      <w:r w:rsidRPr="001F5892">
        <w:rPr>
          <w:rFonts w:ascii="Neo Sans Intel" w:hAnsi="Neo Sans Intel" w:cs="Arial"/>
          <w:sz w:val="18"/>
          <w:szCs w:val="18"/>
        </w:rPr>
        <w:t xml:space="preserve"> periódico das condições de funcionamento do equipamento, através das revisões periódicas;</w:t>
      </w:r>
    </w:p>
    <w:p w14:paraId="19EA6529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Garantia</w:t>
      </w:r>
      <w:r w:rsidRPr="001F5892">
        <w:rPr>
          <w:rFonts w:ascii="Neo Sans Intel" w:hAnsi="Neo Sans Intel" w:cs="Arial"/>
          <w:sz w:val="18"/>
          <w:szCs w:val="18"/>
        </w:rPr>
        <w:t xml:space="preserve"> de formação dos manobradores das máquinas;</w:t>
      </w:r>
    </w:p>
    <w:p w14:paraId="503791D6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Alerta</w:t>
      </w:r>
      <w:r w:rsidRPr="001F5892">
        <w:rPr>
          <w:rFonts w:ascii="Neo Sans Intel" w:hAnsi="Neo Sans Intel" w:cs="Arial"/>
          <w:sz w:val="18"/>
          <w:szCs w:val="18"/>
        </w:rPr>
        <w:t xml:space="preserve"> por parte dos manobradores para </w:t>
      </w:r>
      <w:r w:rsidR="00E02261">
        <w:rPr>
          <w:rFonts w:ascii="Neo Sans Intel" w:hAnsi="Neo Sans Intel" w:cs="Arial"/>
          <w:sz w:val="18"/>
          <w:szCs w:val="18"/>
        </w:rPr>
        <w:t>qualquer anomalia das máquinas.</w:t>
      </w:r>
    </w:p>
    <w:p w14:paraId="7EE2A491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controlo do equipamento poderá ser efetuado a partir do preenchimento de umas fichas, do tipo das que se apresentam no Anexo 15, na qual se assinala a data do último controlo efetuado, as datas de revisão de todo o equipamento, anomalias com o equipamento, etc., e as assinaturas do responsável pelo controlo, do Coordenador de Segurança e Saúd</w:t>
      </w:r>
      <w:r w:rsidR="00E02261">
        <w:rPr>
          <w:rFonts w:ascii="Neo Sans Intel" w:hAnsi="Neo Sans Intel" w:cs="Arial"/>
          <w:sz w:val="18"/>
          <w:szCs w:val="18"/>
        </w:rPr>
        <w:t>e da obra e do Diretor de Obra.</w:t>
      </w:r>
    </w:p>
    <w:p w14:paraId="57D0491C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Na utilização do equipamento de estaleiro, os trabalhadores devem ter atenção a algumas regras gerais que se prendem com disciplina de comportamento na condução dos veículos, em particular dos veículos d</w:t>
      </w:r>
      <w:r w:rsidR="00E02261">
        <w:rPr>
          <w:rFonts w:ascii="Neo Sans Intel" w:hAnsi="Neo Sans Intel" w:cs="Arial"/>
          <w:sz w:val="18"/>
          <w:szCs w:val="18"/>
        </w:rPr>
        <w:t>e terraplanagem e pavimentação.</w:t>
      </w:r>
    </w:p>
    <w:p w14:paraId="6C918984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Assim algumas medidas preventivas são:</w:t>
      </w:r>
    </w:p>
    <w:p w14:paraId="26557EB2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Respeitar</w:t>
      </w:r>
      <w:r w:rsidRPr="001F5892">
        <w:rPr>
          <w:rFonts w:ascii="Neo Sans Intel" w:hAnsi="Neo Sans Intel" w:cs="Arial"/>
          <w:sz w:val="18"/>
          <w:szCs w:val="18"/>
        </w:rPr>
        <w:t xml:space="preserve"> os sinais de circulação no estaleiro e os caminhos preferenciais de circulação na obra;</w:t>
      </w:r>
    </w:p>
    <w:p w14:paraId="38EA4250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Não</w:t>
      </w:r>
      <w:r w:rsidRPr="001F5892">
        <w:rPr>
          <w:rFonts w:ascii="Neo Sans Intel" w:hAnsi="Neo Sans Intel" w:cs="Arial"/>
          <w:sz w:val="18"/>
          <w:szCs w:val="18"/>
        </w:rPr>
        <w:t xml:space="preserve"> permitir o acesso de pessoas às áreas de intervenção das máquinas;</w:t>
      </w:r>
    </w:p>
    <w:p w14:paraId="0DFED420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Não</w:t>
      </w:r>
      <w:r w:rsidRPr="001F5892">
        <w:rPr>
          <w:rFonts w:ascii="Neo Sans Intel" w:hAnsi="Neo Sans Intel" w:cs="Arial"/>
          <w:sz w:val="18"/>
          <w:szCs w:val="18"/>
        </w:rPr>
        <w:t xml:space="preserve"> permitir a passagem e permanência de pessoas junto às máquinas em manobra e aos camiões na operação de descarga, em particular nos camiões basculantes. As pessoas não se devem situar a distâncias inferiores a 10 metros;</w:t>
      </w:r>
    </w:p>
    <w:p w14:paraId="041C9A08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Todo</w:t>
      </w:r>
      <w:r w:rsidRPr="001F5892">
        <w:rPr>
          <w:rFonts w:ascii="Neo Sans Intel" w:hAnsi="Neo Sans Intel" w:cs="Arial"/>
          <w:sz w:val="18"/>
          <w:szCs w:val="18"/>
        </w:rPr>
        <w:t xml:space="preserve"> o equipamento de obra deve ser manobrado por pessoal habilitado para o efeito;</w:t>
      </w:r>
    </w:p>
    <w:p w14:paraId="584DE68B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Deve-se</w:t>
      </w:r>
      <w:r w:rsidRPr="001F5892">
        <w:rPr>
          <w:rFonts w:ascii="Neo Sans Intel" w:hAnsi="Neo Sans Intel" w:cs="Arial"/>
          <w:sz w:val="18"/>
          <w:szCs w:val="18"/>
        </w:rPr>
        <w:t xml:space="preserve"> subir à máquina pelo acesso apropriado, mantendo-se os acessos isentos de óleo, lamas ou outros materiais que possam tornar o piso escorregadio;</w:t>
      </w:r>
    </w:p>
    <w:p w14:paraId="3F9240D5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Não</w:t>
      </w:r>
      <w:r w:rsidRPr="001F5892">
        <w:rPr>
          <w:rFonts w:ascii="Neo Sans Intel" w:hAnsi="Neo Sans Intel" w:cs="Arial"/>
          <w:sz w:val="18"/>
          <w:szCs w:val="18"/>
        </w:rPr>
        <w:t xml:space="preserve"> se deve saltar da máquina para o solo, e antes de se abandonar o veículo deve assegurar-se da sua perfeita imobilização, deixando os órgãos hidráulicos em posição estabilizada e os sistemas de segurança acionados;</w:t>
      </w:r>
    </w:p>
    <w:p w14:paraId="68CDF927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lastRenderedPageBreak/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Deve-se</w:t>
      </w:r>
      <w:r w:rsidRPr="001F5892">
        <w:rPr>
          <w:rFonts w:ascii="Neo Sans Intel" w:hAnsi="Neo Sans Intel" w:cs="Arial"/>
          <w:sz w:val="18"/>
          <w:szCs w:val="18"/>
        </w:rPr>
        <w:t xml:space="preserve"> proibir o transporte de pessoas em veículos não concebidos para o efeito;</w:t>
      </w:r>
    </w:p>
    <w:p w14:paraId="40DC3BD6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Todo</w:t>
      </w:r>
      <w:r w:rsidRPr="001F5892">
        <w:rPr>
          <w:rFonts w:ascii="Neo Sans Intel" w:hAnsi="Neo Sans Intel" w:cs="Arial"/>
          <w:sz w:val="18"/>
          <w:szCs w:val="18"/>
        </w:rPr>
        <w:t xml:space="preserve"> o equipamento deve ter as revisões periódicas atualizadas;</w:t>
      </w:r>
    </w:p>
    <w:p w14:paraId="5BF06572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Deve-se</w:t>
      </w:r>
      <w:r w:rsidRPr="001F5892">
        <w:rPr>
          <w:rFonts w:ascii="Neo Sans Intel" w:hAnsi="Neo Sans Intel" w:cs="Arial"/>
          <w:sz w:val="18"/>
          <w:szCs w:val="18"/>
        </w:rPr>
        <w:t xml:space="preserve"> garantir a existência de um extintor de incêndio na cabine;</w:t>
      </w:r>
    </w:p>
    <w:p w14:paraId="3070A50D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Devem-se</w:t>
      </w:r>
      <w:r w:rsidRPr="001F5892">
        <w:rPr>
          <w:rFonts w:ascii="Neo Sans Intel" w:hAnsi="Neo Sans Intel" w:cs="Arial"/>
          <w:sz w:val="18"/>
          <w:szCs w:val="18"/>
        </w:rPr>
        <w:t xml:space="preserve"> observar todas as indicações do fabricante quanto a estabilidade e a cargas máximas admissíveis;</w:t>
      </w:r>
    </w:p>
    <w:p w14:paraId="6C78A702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Deve</w:t>
      </w:r>
      <w:r w:rsidRPr="001F5892">
        <w:rPr>
          <w:rFonts w:ascii="Neo Sans Intel" w:hAnsi="Neo Sans Intel" w:cs="Arial"/>
          <w:sz w:val="18"/>
          <w:szCs w:val="18"/>
        </w:rPr>
        <w:t xml:space="preserve"> proibir-se a permanência de pessoas sobre a máquina para além do condutor/manobrador;</w:t>
      </w:r>
    </w:p>
    <w:p w14:paraId="6BABD5E9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Nas</w:t>
      </w:r>
      <w:r w:rsidRPr="001F5892">
        <w:rPr>
          <w:rFonts w:ascii="Neo Sans Intel" w:hAnsi="Neo Sans Intel" w:cs="Arial"/>
          <w:sz w:val="18"/>
          <w:szCs w:val="18"/>
        </w:rPr>
        <w:t xml:space="preserve"> máquinas pavimentadoras deve proibir-se o acesso de pessoas à régua vibradora;</w:t>
      </w:r>
    </w:p>
    <w:p w14:paraId="3A3A31EC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Nas</w:t>
      </w:r>
      <w:r w:rsidRPr="001F5892">
        <w:rPr>
          <w:rFonts w:ascii="Neo Sans Intel" w:hAnsi="Neo Sans Intel" w:cs="Arial"/>
          <w:sz w:val="18"/>
          <w:szCs w:val="18"/>
        </w:rPr>
        <w:t xml:space="preserve"> máquinas pavimentadoras deve manter-se as pessoas afastadas durante o enchimento da tremonha;</w:t>
      </w:r>
    </w:p>
    <w:p w14:paraId="659A0253" w14:textId="77777777" w:rsidR="001F5892" w:rsidRPr="001F5892" w:rsidRDefault="001F5892" w:rsidP="00E0226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="00E02261" w:rsidRPr="001F5892">
        <w:rPr>
          <w:rFonts w:ascii="Neo Sans Intel" w:hAnsi="Neo Sans Intel" w:cs="Arial"/>
          <w:sz w:val="18"/>
          <w:szCs w:val="18"/>
        </w:rPr>
        <w:t>Nas</w:t>
      </w:r>
      <w:r w:rsidRPr="001F5892">
        <w:rPr>
          <w:rFonts w:ascii="Neo Sans Intel" w:hAnsi="Neo Sans Intel" w:cs="Arial"/>
          <w:sz w:val="18"/>
          <w:szCs w:val="18"/>
        </w:rPr>
        <w:t xml:space="preserve"> máquinas pavimentadoras deve utilizar-se proteções coletivas nas plataformas;</w:t>
      </w:r>
    </w:p>
    <w:p w14:paraId="605810F4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D8F4293" w14:textId="77777777" w:rsidR="001F5892" w:rsidRPr="0023609A" w:rsidRDefault="001F5892" w:rsidP="00663E57">
      <w:pPr>
        <w:pStyle w:val="Ttulo2"/>
        <w:rPr>
          <w:color w:val="70AD47" w:themeColor="accent6"/>
        </w:rPr>
      </w:pPr>
      <w:r w:rsidRPr="001F5892">
        <w:br w:type="page"/>
      </w:r>
      <w:bookmarkStart w:id="61" w:name="_Toc83188499"/>
      <w:bookmarkStart w:id="62" w:name="_Toc181716124"/>
      <w:r w:rsidRPr="0023609A">
        <w:rPr>
          <w:color w:val="70AD47" w:themeColor="accent6"/>
        </w:rPr>
        <w:lastRenderedPageBreak/>
        <w:t>CAPÍTULO 7 - EQUIPAMENTO DE SEGURANÇA NA OBRA</w:t>
      </w:r>
      <w:bookmarkEnd w:id="61"/>
      <w:bookmarkEnd w:id="62"/>
    </w:p>
    <w:p w14:paraId="6BF9C463" w14:textId="77777777" w:rsidR="001F5892" w:rsidRPr="0023609A" w:rsidRDefault="001F5892" w:rsidP="00663E57">
      <w:pPr>
        <w:pStyle w:val="Ttulo2"/>
        <w:rPr>
          <w:color w:val="70AD47" w:themeColor="accent6"/>
        </w:rPr>
      </w:pPr>
      <w:bookmarkStart w:id="63" w:name="_Toc83188500"/>
      <w:bookmarkStart w:id="64" w:name="_Toc181716125"/>
      <w:r w:rsidRPr="0023609A">
        <w:rPr>
          <w:color w:val="70AD47" w:themeColor="accent6"/>
        </w:rPr>
        <w:t xml:space="preserve">7.1. Plano de Proteções </w:t>
      </w:r>
      <w:bookmarkEnd w:id="63"/>
      <w:r w:rsidRPr="0023609A">
        <w:rPr>
          <w:color w:val="70AD47" w:themeColor="accent6"/>
        </w:rPr>
        <w:t>Coletivas</w:t>
      </w:r>
      <w:bookmarkEnd w:id="64"/>
    </w:p>
    <w:p w14:paraId="67EFF2A3" w14:textId="77777777" w:rsidR="001F5892" w:rsidRPr="001F5892" w:rsidRDefault="001F5892" w:rsidP="00754F05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Proteções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Coletivas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 xml:space="preserve"> são todas aquelas que visam a proteção de mais do que um indivíduo simultaneamente, que por determinadas circunstâncias se encontram expostos em c</w:t>
      </w:r>
      <w:r w:rsidR="00754F05">
        <w:rPr>
          <w:rFonts w:ascii="Neo Sans Intel" w:hAnsi="Neo Sans Intel" w:cs="Arial"/>
          <w:sz w:val="18"/>
          <w:szCs w:val="18"/>
        </w:rPr>
        <w:t>onjunto a um determinado risco.</w:t>
      </w:r>
    </w:p>
    <w:p w14:paraId="7B3C4DF9" w14:textId="77777777" w:rsidR="001F5892" w:rsidRPr="001F5892" w:rsidRDefault="001F5892" w:rsidP="00754F05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tipo de equipamento de proteção coletiva -EPC- a utilizar e a sua implantação no estaleiro ou na obra, deve ser alvo de um estudo pormenorizado, em obra, por forma a responder às solicita</w:t>
      </w:r>
      <w:r w:rsidR="00754F05">
        <w:rPr>
          <w:rFonts w:ascii="Neo Sans Intel" w:hAnsi="Neo Sans Intel" w:cs="Arial"/>
          <w:sz w:val="18"/>
          <w:szCs w:val="18"/>
        </w:rPr>
        <w:t>ções exigidas em cada situação.</w:t>
      </w:r>
    </w:p>
    <w:p w14:paraId="538845D6" w14:textId="77777777" w:rsidR="001F5892" w:rsidRPr="001F5892" w:rsidRDefault="001F5892" w:rsidP="00754F05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Porém alguns dos riscos e respetivas medidas de proteção coletivas possíveis numa obra de</w:t>
      </w:r>
      <w:r w:rsidR="00754F05">
        <w:rPr>
          <w:rFonts w:ascii="Neo Sans Intel" w:hAnsi="Neo Sans Intel" w:cs="Arial"/>
          <w:sz w:val="18"/>
          <w:szCs w:val="18"/>
        </w:rPr>
        <w:t>sta natureza, são os seguintes:</w:t>
      </w:r>
    </w:p>
    <w:p w14:paraId="2DEC10AA" w14:textId="77777777" w:rsidR="001F5892" w:rsidRPr="001F5892" w:rsidRDefault="001F5892" w:rsidP="00754F05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1) Risco de queda de objetos</w:t>
      </w:r>
    </w:p>
    <w:p w14:paraId="54480F24" w14:textId="77777777" w:rsidR="00310A9C" w:rsidRDefault="0009599C" w:rsidP="00754F05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 xml:space="preserve">Não estão identificados riscos de quedas de objetos. </w:t>
      </w:r>
    </w:p>
    <w:p w14:paraId="6B79B98F" w14:textId="77777777" w:rsidR="001F5892" w:rsidRPr="001F5892" w:rsidRDefault="001F5892" w:rsidP="00754F05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2) Risco de queda ao mesmo nível</w:t>
      </w:r>
    </w:p>
    <w:p w14:paraId="37D088DA" w14:textId="77777777" w:rsidR="001F5892" w:rsidRPr="001F5892" w:rsidRDefault="001F5892" w:rsidP="00754F05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Para evitar este tipo de riscos convém que os materiais de construção e o equipamento de estaleiro estejam arrumados de forma ordenada, e que os acessos</w:t>
      </w:r>
      <w:r w:rsidR="004A21EC">
        <w:rPr>
          <w:rFonts w:ascii="Neo Sans Intel" w:hAnsi="Neo Sans Intel" w:cs="Arial"/>
          <w:sz w:val="18"/>
          <w:szCs w:val="18"/>
        </w:rPr>
        <w:t xml:space="preserve"> estejam limpos e desimpedidos.</w:t>
      </w:r>
    </w:p>
    <w:p w14:paraId="561EEE3B" w14:textId="77777777" w:rsidR="001F5892" w:rsidRPr="001F5892" w:rsidRDefault="001F5892" w:rsidP="00754F05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3) Risco de queda em altura</w:t>
      </w:r>
    </w:p>
    <w:p w14:paraId="7BA641DE" w14:textId="77777777" w:rsidR="001F5892" w:rsidRPr="001F5892" w:rsidRDefault="001F5892" w:rsidP="00754F05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Como medidas de proteção coletiva e por forma a evitar este tipo de risco, prevê-se a vedação</w:t>
      </w:r>
      <w:r w:rsidR="004A21EC">
        <w:rPr>
          <w:rFonts w:ascii="Neo Sans Intel" w:hAnsi="Neo Sans Intel" w:cs="Arial"/>
          <w:sz w:val="18"/>
          <w:szCs w:val="18"/>
        </w:rPr>
        <w:t xml:space="preserve"> na área em que se prevê a colocação das guardas metálicas</w:t>
      </w:r>
      <w:r w:rsidRPr="001F5892">
        <w:rPr>
          <w:rFonts w:ascii="Neo Sans Intel" w:hAnsi="Neo Sans Intel" w:cs="Arial"/>
          <w:sz w:val="18"/>
          <w:szCs w:val="18"/>
        </w:rPr>
        <w:t>, a utilização d</w:t>
      </w:r>
      <w:r w:rsidR="004A21EC">
        <w:rPr>
          <w:rFonts w:ascii="Neo Sans Intel" w:hAnsi="Neo Sans Intel" w:cs="Arial"/>
          <w:sz w:val="18"/>
          <w:szCs w:val="18"/>
        </w:rPr>
        <w:t xml:space="preserve">e guarda-corpos no decorrer da sua instalação. </w:t>
      </w:r>
    </w:p>
    <w:p w14:paraId="3439EC31" w14:textId="77777777" w:rsidR="001F5892" w:rsidRPr="001F5892" w:rsidRDefault="001F5892" w:rsidP="00754F05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4) Risco de soterramento</w:t>
      </w:r>
    </w:p>
    <w:p w14:paraId="2D26E819" w14:textId="77777777" w:rsidR="001F5892" w:rsidRPr="001F5892" w:rsidRDefault="0009599C" w:rsidP="004A21EC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>Tratando-se de trabalhos em valas, estão identificados risco de soterramento</w:t>
      </w:r>
    </w:p>
    <w:p w14:paraId="48A2C7D2" w14:textId="77777777" w:rsidR="001F5892" w:rsidRPr="001F5892" w:rsidRDefault="001F5892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5) Risco de eletrocussão</w:t>
      </w:r>
    </w:p>
    <w:p w14:paraId="27D89ABB" w14:textId="77777777" w:rsidR="001F5892" w:rsidRPr="001F5892" w:rsidRDefault="004A21EC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 xml:space="preserve">Não estão identificadas situações com risco de eletrocussão. </w:t>
      </w:r>
    </w:p>
    <w:p w14:paraId="3BB4D0CD" w14:textId="77777777" w:rsidR="001F5892" w:rsidRPr="0023609A" w:rsidRDefault="001F5892" w:rsidP="00663E57">
      <w:pPr>
        <w:pStyle w:val="Ttulo2"/>
        <w:rPr>
          <w:rFonts w:cs="Arial"/>
          <w:color w:val="70AD47" w:themeColor="accent6"/>
        </w:rPr>
      </w:pPr>
      <w:bookmarkStart w:id="65" w:name="_Toc83188501"/>
      <w:bookmarkStart w:id="66" w:name="_Toc181716126"/>
      <w:r w:rsidRPr="0023609A">
        <w:rPr>
          <w:color w:val="70AD47" w:themeColor="accent6"/>
        </w:rPr>
        <w:t>7.2. Plano de Proteções Individuais</w:t>
      </w:r>
      <w:bookmarkEnd w:id="65"/>
      <w:bookmarkEnd w:id="66"/>
    </w:p>
    <w:p w14:paraId="22BB0C49" w14:textId="77777777" w:rsidR="001F5892" w:rsidRPr="001F5892" w:rsidRDefault="00AC0383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 xml:space="preserve">Proteções </w:t>
      </w:r>
      <w:proofErr w:type="gramStart"/>
      <w:r>
        <w:rPr>
          <w:rFonts w:ascii="Neo Sans Intel" w:hAnsi="Neo Sans Intel" w:cs="Arial"/>
          <w:sz w:val="18"/>
          <w:szCs w:val="18"/>
        </w:rPr>
        <w:t>Individuais</w:t>
      </w:r>
      <w:proofErr w:type="gramEnd"/>
      <w:r>
        <w:rPr>
          <w:rFonts w:ascii="Neo Sans Intel" w:hAnsi="Neo Sans Intel" w:cs="Arial"/>
          <w:sz w:val="18"/>
          <w:szCs w:val="18"/>
        </w:rPr>
        <w:t xml:space="preserve"> </w:t>
      </w:r>
      <w:r w:rsidR="001F5892" w:rsidRPr="001F5892">
        <w:rPr>
          <w:rFonts w:ascii="Neo Sans Intel" w:hAnsi="Neo Sans Intel" w:cs="Arial"/>
          <w:sz w:val="18"/>
          <w:szCs w:val="18"/>
        </w:rPr>
        <w:t>são todas aquelas que v</w:t>
      </w:r>
      <w:r>
        <w:rPr>
          <w:rFonts w:ascii="Neo Sans Intel" w:hAnsi="Neo Sans Intel" w:cs="Arial"/>
          <w:sz w:val="18"/>
          <w:szCs w:val="18"/>
        </w:rPr>
        <w:t xml:space="preserve">isam a proteção de um indivíduo </w:t>
      </w:r>
      <w:r w:rsidRPr="001F5892">
        <w:rPr>
          <w:rFonts w:ascii="Neo Sans Intel" w:hAnsi="Neo Sans Intel" w:cs="Arial"/>
          <w:sz w:val="18"/>
          <w:szCs w:val="18"/>
        </w:rPr>
        <w:t>e</w:t>
      </w:r>
      <w:r w:rsidR="001F5892" w:rsidRPr="001F5892">
        <w:rPr>
          <w:rFonts w:ascii="Neo Sans Intel" w:hAnsi="Neo Sans Intel" w:cs="Arial"/>
          <w:sz w:val="18"/>
          <w:szCs w:val="18"/>
        </w:rPr>
        <w:t xml:space="preserve"> em obra deverá assegurar-se que a cada trabalhador corresponda um determinado equipamento de proteção individual - EPI - f</w:t>
      </w:r>
      <w:r w:rsidR="009853C4">
        <w:rPr>
          <w:rFonts w:ascii="Neo Sans Intel" w:hAnsi="Neo Sans Intel" w:cs="Arial"/>
          <w:sz w:val="18"/>
          <w:szCs w:val="18"/>
        </w:rPr>
        <w:t>unção da tarefa que desempenha.</w:t>
      </w:r>
    </w:p>
    <w:p w14:paraId="7CD30EC1" w14:textId="77777777" w:rsidR="001F5892" w:rsidRPr="001F5892" w:rsidRDefault="001F5892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Um EPI engloba todo e qualquer tipo de equipamento destinado ao uso pessoal de cada trabalhador, protegendo-o, no desempenho da sua catividade profissional, contra todos os riscos que possam pôr em perigo a sua segurança e saúde.</w:t>
      </w:r>
    </w:p>
    <w:p w14:paraId="47E9F1D5" w14:textId="77777777" w:rsidR="001F5892" w:rsidRDefault="001F5892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Alguns dos </w:t>
      </w:r>
      <w:proofErr w:type="spellStart"/>
      <w:r w:rsidRPr="001F5892">
        <w:rPr>
          <w:rFonts w:ascii="Neo Sans Intel" w:hAnsi="Neo Sans Intel" w:cs="Arial"/>
          <w:sz w:val="18"/>
          <w:szCs w:val="18"/>
        </w:rPr>
        <w:t>EPI’s</w:t>
      </w:r>
      <w:proofErr w:type="spellEnd"/>
      <w:r w:rsidRPr="001F5892">
        <w:rPr>
          <w:rFonts w:ascii="Neo Sans Intel" w:hAnsi="Neo Sans Intel" w:cs="Arial"/>
          <w:sz w:val="18"/>
          <w:szCs w:val="18"/>
        </w:rPr>
        <w:t>, e a sua relação com as partes do corpo a proteger é a seguinte: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093"/>
        <w:gridCol w:w="7371"/>
      </w:tblGrid>
      <w:tr w:rsidR="001F5892" w:rsidRPr="009853C4" w14:paraId="5D030C9D" w14:textId="77777777" w:rsidTr="00663E5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74EF4B9F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cabeça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1B350B66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- </w:t>
            </w:r>
            <w:proofErr w:type="gramStart"/>
            <w:r w:rsidRPr="001F5892">
              <w:rPr>
                <w:rFonts w:ascii="Neo Sans Intel" w:hAnsi="Neo Sans Intel" w:cs="Arial"/>
                <w:sz w:val="18"/>
                <w:szCs w:val="18"/>
              </w:rPr>
              <w:t>capacetes</w:t>
            </w:r>
            <w:proofErr w:type="gram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de proteção</w:t>
            </w:r>
          </w:p>
        </w:tc>
      </w:tr>
      <w:tr w:rsidR="001F5892" w:rsidRPr="009853C4" w14:paraId="1CCDD37D" w14:textId="77777777" w:rsidTr="00663E5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907C497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olhos e rosto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1A0DC1BB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- óculos, viseiras faciais, máscaras</w:t>
            </w:r>
          </w:p>
        </w:tc>
      </w:tr>
      <w:tr w:rsidR="001F5892" w:rsidRPr="009853C4" w14:paraId="599F3BBE" w14:textId="77777777" w:rsidTr="00663E5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F3730DD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ouvidos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235A4895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- </w:t>
            </w:r>
            <w:proofErr w:type="gramStart"/>
            <w:r w:rsidRPr="001F5892">
              <w:rPr>
                <w:rFonts w:ascii="Neo Sans Intel" w:hAnsi="Neo Sans Intel" w:cs="Arial"/>
                <w:sz w:val="18"/>
                <w:szCs w:val="18"/>
              </w:rPr>
              <w:t>protetores</w:t>
            </w:r>
            <w:proofErr w:type="gram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auriculares e tampões protetores</w:t>
            </w:r>
          </w:p>
        </w:tc>
      </w:tr>
      <w:tr w:rsidR="001F5892" w:rsidRPr="009853C4" w14:paraId="0A86027B" w14:textId="77777777" w:rsidTr="00663E5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4CC3CA07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vias respiratórias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0E2A5EDD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- </w:t>
            </w:r>
            <w:proofErr w:type="gramStart"/>
            <w:r w:rsidRPr="001F5892">
              <w:rPr>
                <w:rFonts w:ascii="Neo Sans Intel" w:hAnsi="Neo Sans Intel" w:cs="Arial"/>
                <w:sz w:val="18"/>
                <w:szCs w:val="18"/>
              </w:rPr>
              <w:t>aparelhos</w:t>
            </w:r>
            <w:proofErr w:type="gram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filtrantes e aparelhos isolantes com aprovisionamento de ar</w:t>
            </w:r>
          </w:p>
        </w:tc>
      </w:tr>
      <w:tr w:rsidR="001F5892" w:rsidRPr="009853C4" w14:paraId="65B53767" w14:textId="77777777" w:rsidTr="00663E5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219D304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mãos e braços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43C13258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- luvas e mangas protetoras</w:t>
            </w:r>
          </w:p>
        </w:tc>
      </w:tr>
      <w:tr w:rsidR="001F5892" w:rsidRPr="009853C4" w14:paraId="691D0073" w14:textId="77777777" w:rsidTr="00663E5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741B57A9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pele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57FEE827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- </w:t>
            </w:r>
            <w:proofErr w:type="gramStart"/>
            <w:r w:rsidRPr="001F5892">
              <w:rPr>
                <w:rFonts w:ascii="Neo Sans Intel" w:hAnsi="Neo Sans Intel" w:cs="Arial"/>
                <w:sz w:val="18"/>
                <w:szCs w:val="18"/>
              </w:rPr>
              <w:t>cremes</w:t>
            </w:r>
            <w:proofErr w:type="gram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de proteção</w:t>
            </w:r>
          </w:p>
        </w:tc>
      </w:tr>
      <w:tr w:rsidR="001F5892" w:rsidRPr="009853C4" w14:paraId="4A589F14" w14:textId="77777777" w:rsidTr="00663E5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8A72547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tronco e abdómen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5F4DE50A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- coletes e cintos de segurança do tronco</w:t>
            </w:r>
          </w:p>
        </w:tc>
      </w:tr>
      <w:tr w:rsidR="001F5892" w:rsidRPr="009853C4" w14:paraId="4ECB9FB9" w14:textId="77777777" w:rsidTr="00663E5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44DB9210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pés e pernas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367F5AD0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- </w:t>
            </w:r>
            <w:proofErr w:type="gramStart"/>
            <w:r w:rsidRPr="001F5892">
              <w:rPr>
                <w:rFonts w:ascii="Neo Sans Intel" w:hAnsi="Neo Sans Intel" w:cs="Arial"/>
                <w:sz w:val="18"/>
                <w:szCs w:val="18"/>
              </w:rPr>
              <w:t>botas</w:t>
            </w:r>
            <w:proofErr w:type="gram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com solas e biqueiras de aço, solas amovíveis, joalheiras, etc.</w:t>
            </w:r>
          </w:p>
        </w:tc>
      </w:tr>
      <w:tr w:rsidR="001F5892" w:rsidRPr="009853C4" w14:paraId="7322489C" w14:textId="77777777" w:rsidTr="00663E5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74BB64F4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corpo inteiro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14:paraId="541CE24B" w14:textId="77777777" w:rsidR="001F5892" w:rsidRPr="001F5892" w:rsidRDefault="001F5892" w:rsidP="009853C4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- </w:t>
            </w:r>
            <w:proofErr w:type="gramStart"/>
            <w:r w:rsidRPr="001F5892">
              <w:rPr>
                <w:rFonts w:ascii="Neo Sans Intel" w:hAnsi="Neo Sans Intel" w:cs="Arial"/>
                <w:sz w:val="18"/>
                <w:szCs w:val="18"/>
              </w:rPr>
              <w:t>cintos</w:t>
            </w:r>
            <w:proofErr w:type="gram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de segurança, vestuário de proteção</w:t>
            </w:r>
          </w:p>
        </w:tc>
      </w:tr>
    </w:tbl>
    <w:p w14:paraId="0548820F" w14:textId="77777777" w:rsidR="001F5892" w:rsidRPr="001F5892" w:rsidRDefault="001F5892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É importante que no cato de distribuição dos </w:t>
      </w:r>
      <w:proofErr w:type="spellStart"/>
      <w:r w:rsidRPr="001F5892">
        <w:rPr>
          <w:rFonts w:ascii="Neo Sans Intel" w:hAnsi="Neo Sans Intel" w:cs="Arial"/>
          <w:sz w:val="18"/>
          <w:szCs w:val="18"/>
        </w:rPr>
        <w:t>EPI’s</w:t>
      </w:r>
      <w:proofErr w:type="spellEnd"/>
      <w:r w:rsidRPr="001F5892">
        <w:rPr>
          <w:rFonts w:ascii="Neo Sans Intel" w:hAnsi="Neo Sans Intel" w:cs="Arial"/>
          <w:sz w:val="18"/>
          <w:szCs w:val="18"/>
        </w:rPr>
        <w:t xml:space="preserve">, se distinga aqueles que são de uso obrigatório e permanente, e os que são para uso temporário, consoante se trate de um EPI a ser utilizado na permanência do trabalhador no estaleiro, ou apenas na execução As condições de utilização de cada EPI, nomeadamente no que se refere à sua duração, é função da gravidade do risco, da frequência da exposição ao risco, das características do posto de trabalho de cada trabalhador e do comportamento do EPI perante a utilização que lhe </w:t>
      </w:r>
      <w:r w:rsidR="009853C4">
        <w:rPr>
          <w:rFonts w:ascii="Neo Sans Intel" w:hAnsi="Neo Sans Intel" w:cs="Arial"/>
          <w:sz w:val="18"/>
          <w:szCs w:val="18"/>
        </w:rPr>
        <w:t>é dada.</w:t>
      </w:r>
    </w:p>
    <w:p w14:paraId="49B236D1" w14:textId="77777777" w:rsidR="001F5892" w:rsidRPr="001F5892" w:rsidRDefault="001F5892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Coordenador de Segurança e Saúde em fase de obra, e/ou o Diretor da Obra, deverá fornecer todas as instruções de utilização necessárias ao uso correto dos equipamentos, controlando o seu uso efetivo e garantindo a sua manutenção, dependendo essencialmente dele a eficá</w:t>
      </w:r>
      <w:r w:rsidR="009853C4">
        <w:rPr>
          <w:rFonts w:ascii="Neo Sans Intel" w:hAnsi="Neo Sans Intel" w:cs="Arial"/>
          <w:sz w:val="18"/>
          <w:szCs w:val="18"/>
        </w:rPr>
        <w:t>cia de determinado equipamento.</w:t>
      </w:r>
    </w:p>
    <w:p w14:paraId="54EDC0B3" w14:textId="77777777" w:rsidR="001F5892" w:rsidRPr="001F5892" w:rsidRDefault="009853C4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>No ato</w:t>
      </w:r>
      <w:r w:rsidR="001F5892" w:rsidRPr="001F5892">
        <w:rPr>
          <w:rFonts w:ascii="Neo Sans Intel" w:hAnsi="Neo Sans Intel" w:cs="Arial"/>
          <w:sz w:val="18"/>
          <w:szCs w:val="18"/>
        </w:rPr>
        <w:t xml:space="preserve"> de entrega do EPI o trabalhador deverá assinar a sua receção e deverá ser informado pelo empregador para que efeitos se destina o equipamento. O trabalhador deverá na mesma altura ser informado das suas obrigações e assina</w:t>
      </w:r>
      <w:r>
        <w:rPr>
          <w:rFonts w:ascii="Neo Sans Intel" w:hAnsi="Neo Sans Intel" w:cs="Arial"/>
          <w:sz w:val="18"/>
          <w:szCs w:val="18"/>
        </w:rPr>
        <w:t>r uma declaração para o efeito.</w:t>
      </w:r>
    </w:p>
    <w:p w14:paraId="40066586" w14:textId="77777777" w:rsidR="001F5892" w:rsidRPr="001F5892" w:rsidRDefault="001F5892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Apresenta-se no Anexo 16 um exemplo de uma ficha de distribuição de EPI aos trabalhadores para registo do tipo de EPI que lhe foi entregue, data da receção e data da devolução. Essa ficha deverá ser assinada tanto pelo trabalhador, como pelo coordenador de segurança e saúde da </w:t>
      </w:r>
      <w:r w:rsidR="009853C4">
        <w:rPr>
          <w:rFonts w:ascii="Neo Sans Intel" w:hAnsi="Neo Sans Intel" w:cs="Arial"/>
          <w:sz w:val="18"/>
          <w:szCs w:val="18"/>
        </w:rPr>
        <w:t>obra como pelo diretor de obra.</w:t>
      </w:r>
    </w:p>
    <w:p w14:paraId="50719EFE" w14:textId="77777777" w:rsidR="001F5892" w:rsidRPr="001F5892" w:rsidRDefault="001F5892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Cabe ao trabalhador aceitar o uso do EPI, respeitando as instruções para a sua correta utilização, e chamar a atenção para defeitos ou anomalias que detete no seu equipamento.</w:t>
      </w:r>
    </w:p>
    <w:p w14:paraId="31ED63E5" w14:textId="77777777" w:rsidR="001F5892" w:rsidRPr="001F5892" w:rsidRDefault="001F5892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</w:p>
    <w:p w14:paraId="7B1E1810" w14:textId="77777777" w:rsidR="001F5892" w:rsidRPr="001F5892" w:rsidRDefault="001F5892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Tendo em vista uma rápida identificação do trabalhador na obra e a sua respetiva função, é conveniente que por exemplo na frente do capacete ou no vestuário seja colado o nome da entidade empregadora, ou ainda a adoção de diferentes cores de vestuário (empreiteiros, subempreiteiros) e dos capacetes consoante o tipo de trabalhador que o utilize.</w:t>
      </w:r>
    </w:p>
    <w:p w14:paraId="4C8E0FC7" w14:textId="77777777" w:rsidR="001F5892" w:rsidRPr="0023609A" w:rsidRDefault="001F5892" w:rsidP="00663E57">
      <w:pPr>
        <w:pStyle w:val="Ttulo2"/>
        <w:ind w:left="0" w:firstLine="0"/>
        <w:rPr>
          <w:color w:val="70AD47" w:themeColor="accent6"/>
        </w:rPr>
      </w:pPr>
      <w:r w:rsidRPr="001F5892">
        <w:lastRenderedPageBreak/>
        <w:br w:type="page"/>
      </w:r>
      <w:bookmarkStart w:id="67" w:name="_Toc83188502"/>
      <w:bookmarkStart w:id="68" w:name="_Toc181716127"/>
      <w:r w:rsidRPr="0023609A">
        <w:rPr>
          <w:color w:val="70AD47" w:themeColor="accent6"/>
        </w:rPr>
        <w:lastRenderedPageBreak/>
        <w:t>CAPÍTULO 8 - VERIFICAÇÃO E CONTROLO DAS CONDIÇÕES DE SEGURANÇA NA EXECUÇÃO DA OBRA</w:t>
      </w:r>
      <w:bookmarkEnd w:id="67"/>
      <w:bookmarkEnd w:id="68"/>
    </w:p>
    <w:p w14:paraId="010029C7" w14:textId="77777777" w:rsidR="001F5892" w:rsidRPr="0023609A" w:rsidRDefault="001F5892" w:rsidP="00663E57">
      <w:pPr>
        <w:pStyle w:val="Ttulo2"/>
        <w:rPr>
          <w:color w:val="70AD47" w:themeColor="accent6"/>
        </w:rPr>
      </w:pPr>
      <w:bookmarkStart w:id="69" w:name="_Toc83188503"/>
      <w:bookmarkStart w:id="70" w:name="_Toc181716128"/>
      <w:r w:rsidRPr="0023609A">
        <w:rPr>
          <w:color w:val="70AD47" w:themeColor="accent6"/>
        </w:rPr>
        <w:t>8.1. Métodos e Processos Construtivos</w:t>
      </w:r>
      <w:bookmarkEnd w:id="69"/>
      <w:bookmarkEnd w:id="70"/>
    </w:p>
    <w:p w14:paraId="7E4F5AA8" w14:textId="77777777" w:rsidR="001F5892" w:rsidRPr="001F5892" w:rsidRDefault="001F5892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O empreiteiro deverá apresentar uma descrição rigorosa de todos os trabalhos que esteja a prever executar através de métodos não convencionais, e identificar corretamente os riscos que lhes estão associados a fim de se poder prever atempadamente as medidas d</w:t>
      </w:r>
      <w:r w:rsidR="009853C4">
        <w:rPr>
          <w:rFonts w:ascii="Neo Sans Intel" w:hAnsi="Neo Sans Intel" w:cs="Arial"/>
          <w:sz w:val="18"/>
          <w:szCs w:val="18"/>
        </w:rPr>
        <w:t>e prevenção de riscos a adotar.</w:t>
      </w:r>
    </w:p>
    <w:p w14:paraId="4555D50B" w14:textId="77777777" w:rsidR="001F5892" w:rsidRPr="001F5892" w:rsidRDefault="001F5892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Com efeito, e apesar de na fase de projeto os trabalhos identificados estarem previstos ser executados por métodos tradicionais, na fase de obra o empreiteiro pode decidir executá-los de modo diferente, seja através de processos inovadores,</w:t>
      </w:r>
      <w:r w:rsidR="009853C4">
        <w:rPr>
          <w:rFonts w:ascii="Neo Sans Intel" w:hAnsi="Neo Sans Intel" w:cs="Arial"/>
          <w:sz w:val="18"/>
          <w:szCs w:val="18"/>
        </w:rPr>
        <w:t xml:space="preserve"> materiais desconhecidos, etc. </w:t>
      </w:r>
    </w:p>
    <w:p w14:paraId="08DAEFAD" w14:textId="77777777" w:rsidR="001F5892" w:rsidRPr="001F5892" w:rsidRDefault="001F5892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Nesse caso deverá propor e solicitar a aprovação da fiscalização e do coordenador de segurança das alterações que prevê implementar, quer ao nível de processos construtivos quer ao nível de materiais e condições de utilização, e fazer acompanhar tal proposta por uma descrição correta dos riscos associados à execução ou utilização de de</w:t>
      </w:r>
      <w:r w:rsidR="009853C4">
        <w:rPr>
          <w:rFonts w:ascii="Neo Sans Intel" w:hAnsi="Neo Sans Intel" w:cs="Arial"/>
          <w:sz w:val="18"/>
          <w:szCs w:val="18"/>
        </w:rPr>
        <w:t>terminado trabalho ou material.</w:t>
      </w:r>
    </w:p>
    <w:p w14:paraId="522969CF" w14:textId="77777777" w:rsidR="001F5892" w:rsidRPr="001F5892" w:rsidRDefault="001F5892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Tal descrição dever</w:t>
      </w:r>
      <w:r w:rsidR="009853C4">
        <w:rPr>
          <w:rFonts w:ascii="Neo Sans Intel" w:hAnsi="Neo Sans Intel" w:cs="Arial"/>
          <w:sz w:val="18"/>
          <w:szCs w:val="18"/>
        </w:rPr>
        <w:t>á ser integrada neste capítulo.</w:t>
      </w:r>
    </w:p>
    <w:p w14:paraId="19CCF940" w14:textId="77777777" w:rsidR="001F5892" w:rsidRPr="0023609A" w:rsidRDefault="001F5892" w:rsidP="00663E57">
      <w:pPr>
        <w:pStyle w:val="Ttulo2"/>
        <w:rPr>
          <w:rFonts w:cs="Arial"/>
          <w:color w:val="70AD47" w:themeColor="accent6"/>
        </w:rPr>
      </w:pPr>
      <w:bookmarkStart w:id="71" w:name="_Toc83188504"/>
      <w:bookmarkStart w:id="72" w:name="_Toc181716129"/>
      <w:r w:rsidRPr="0023609A">
        <w:rPr>
          <w:color w:val="70AD47" w:themeColor="accent6"/>
        </w:rPr>
        <w:t>8.2. Lista de trabalhos e de materiais com riscos especiais</w:t>
      </w:r>
      <w:bookmarkEnd w:id="71"/>
      <w:bookmarkEnd w:id="72"/>
    </w:p>
    <w:p w14:paraId="6782D7ED" w14:textId="77777777" w:rsidR="001F5892" w:rsidRPr="001F5892" w:rsidRDefault="001F5892" w:rsidP="00C35D7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Segundo a Diretiva Estaleiros deverá ser elaborada uma lista de trabalhos com riscos especiais para a segurança e saúde dos trabalhadores, dentro daqueles</w:t>
      </w:r>
      <w:r w:rsidR="009853C4">
        <w:rPr>
          <w:rFonts w:ascii="Neo Sans Intel" w:hAnsi="Neo Sans Intel" w:cs="Arial"/>
          <w:sz w:val="18"/>
          <w:szCs w:val="18"/>
        </w:rPr>
        <w:t xml:space="preserve"> que figurem na lista seguinte: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68"/>
        <w:gridCol w:w="8221"/>
      </w:tblGrid>
      <w:tr w:rsidR="001F5892" w:rsidRPr="001F5892" w14:paraId="691B7BB9" w14:textId="77777777" w:rsidTr="00663E57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21A28A79" w14:textId="77777777" w:rsidR="001F5892" w:rsidRPr="001F5892" w:rsidRDefault="001F5892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a).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14:paraId="73A70298" w14:textId="77777777" w:rsidR="001F5892" w:rsidRPr="001F5892" w:rsidRDefault="001F5892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Trabalhos que exponham os trabalhadores a riscos de soterramento, de afundamento ou de queda em altura, particularmente agrav</w:t>
            </w:r>
            <w:r w:rsidR="009853C4">
              <w:rPr>
                <w:rFonts w:ascii="Neo Sans Intel" w:hAnsi="Neo Sans Intel" w:cs="Arial"/>
                <w:sz w:val="18"/>
                <w:szCs w:val="18"/>
              </w:rPr>
              <w:t>ados pela natureza da atividade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ou dos meios utilizados, ou do meio envolvente do posto, ou da situação de trabalho ou do estaleiro.</w:t>
            </w:r>
          </w:p>
        </w:tc>
      </w:tr>
      <w:tr w:rsidR="001F5892" w:rsidRPr="001F5892" w14:paraId="1075BD31" w14:textId="77777777" w:rsidTr="00663E57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5E6667CF" w14:textId="77777777" w:rsidR="001F5892" w:rsidRPr="001F5892" w:rsidRDefault="001F5892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b).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14:paraId="19A956DB" w14:textId="77777777" w:rsidR="001F5892" w:rsidRPr="001F5892" w:rsidRDefault="001F5892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Trabalhos que exponham os trabalhadores a substâncias químicas ou biológicas que representem riscos específicos para a segurança e saúde ou relativamente às quais exista uma obrigação legal de vigilância médica.</w:t>
            </w:r>
          </w:p>
        </w:tc>
      </w:tr>
      <w:tr w:rsidR="001F5892" w:rsidRPr="001F5892" w14:paraId="5403A2F6" w14:textId="77777777" w:rsidTr="00663E57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0FE7CC08" w14:textId="77777777" w:rsidR="001F5892" w:rsidRPr="001F5892" w:rsidRDefault="001F5892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c).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14:paraId="4A8B1078" w14:textId="77777777" w:rsidR="001F5892" w:rsidRPr="001F5892" w:rsidRDefault="001F5892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Trabalhos com radiações ionizantes, em relação aos quais seja obrigatória a designação de zonas controladas ou vigiadas como as definidas na legislação em vigor.</w:t>
            </w:r>
          </w:p>
        </w:tc>
      </w:tr>
      <w:tr w:rsidR="001F5892" w:rsidRPr="001F5892" w14:paraId="7524D813" w14:textId="77777777" w:rsidTr="00663E57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2A8F8944" w14:textId="77777777" w:rsidR="001F5892" w:rsidRPr="001F5892" w:rsidRDefault="001F5892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d).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14:paraId="5F91BDA2" w14:textId="77777777" w:rsidR="009853C4" w:rsidRPr="001F5892" w:rsidRDefault="001F5892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Trabalhos na proximidade de linhas elétricas de alta tensão.</w:t>
            </w:r>
          </w:p>
        </w:tc>
      </w:tr>
      <w:tr w:rsidR="009853C4" w:rsidRPr="001F5892" w14:paraId="5F9C5ABA" w14:textId="77777777" w:rsidTr="00663E57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21824425" w14:textId="77777777" w:rsidR="009853C4" w:rsidRPr="001F5892" w:rsidRDefault="009853C4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lastRenderedPageBreak/>
              <w:t>e)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14:paraId="1D7D0102" w14:textId="77777777" w:rsidR="009853C4" w:rsidRPr="001F5892" w:rsidRDefault="009853C4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9853C4">
              <w:rPr>
                <w:rFonts w:ascii="Neo Sans Intel" w:hAnsi="Neo Sans Intel" w:cs="Arial"/>
                <w:sz w:val="18"/>
                <w:szCs w:val="18"/>
              </w:rPr>
              <w:t>Efetuados em v</w:t>
            </w:r>
            <w:r>
              <w:rPr>
                <w:rFonts w:ascii="Neo Sans Intel" w:hAnsi="Neo Sans Intel" w:cs="Arial"/>
                <w:sz w:val="18"/>
                <w:szCs w:val="18"/>
              </w:rPr>
              <w:t xml:space="preserve">ias ferroviárias ou rodoviárias </w:t>
            </w:r>
            <w:r w:rsidRPr="009853C4">
              <w:rPr>
                <w:rFonts w:ascii="Neo Sans Intel" w:hAnsi="Neo Sans Intel" w:cs="Arial"/>
                <w:sz w:val="18"/>
                <w:szCs w:val="18"/>
              </w:rPr>
              <w:t>que se enc</w:t>
            </w:r>
            <w:r>
              <w:rPr>
                <w:rFonts w:ascii="Neo Sans Intel" w:hAnsi="Neo Sans Intel" w:cs="Arial"/>
                <w:sz w:val="18"/>
                <w:szCs w:val="18"/>
              </w:rPr>
              <w:t xml:space="preserve">ontrem em utilização, ou na sua </w:t>
            </w:r>
            <w:r w:rsidRPr="009853C4">
              <w:rPr>
                <w:rFonts w:ascii="Neo Sans Intel" w:hAnsi="Neo Sans Intel" w:cs="Arial"/>
                <w:sz w:val="18"/>
                <w:szCs w:val="18"/>
              </w:rPr>
              <w:t>proximidade;</w:t>
            </w:r>
          </w:p>
        </w:tc>
      </w:tr>
      <w:tr w:rsidR="001F5892" w:rsidRPr="001F5892" w14:paraId="321156ED" w14:textId="77777777" w:rsidTr="00663E57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0C5189D5" w14:textId="77777777" w:rsidR="001F5892" w:rsidRPr="001F5892" w:rsidRDefault="009853C4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>f</w:t>
            </w:r>
            <w:r w:rsidR="001F5892" w:rsidRPr="001F5892">
              <w:rPr>
                <w:rFonts w:ascii="Neo Sans Intel" w:hAnsi="Neo Sans Intel" w:cs="Arial"/>
                <w:sz w:val="18"/>
                <w:szCs w:val="18"/>
              </w:rPr>
              <w:t>).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14:paraId="2F217850" w14:textId="77777777" w:rsidR="001F5892" w:rsidRPr="001F5892" w:rsidRDefault="001F5892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Trabalhos que impliquem riscos de afogamento.</w:t>
            </w:r>
          </w:p>
        </w:tc>
      </w:tr>
      <w:tr w:rsidR="001F5892" w:rsidRPr="001F5892" w14:paraId="0C299D3B" w14:textId="77777777" w:rsidTr="00663E57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5E408EF9" w14:textId="77777777" w:rsidR="001F5892" w:rsidRPr="001F5892" w:rsidRDefault="009853C4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>g</w:t>
            </w:r>
            <w:r w:rsidR="001F5892" w:rsidRPr="001F5892">
              <w:rPr>
                <w:rFonts w:ascii="Neo Sans Intel" w:hAnsi="Neo Sans Intel" w:cs="Arial"/>
                <w:sz w:val="18"/>
                <w:szCs w:val="18"/>
              </w:rPr>
              <w:t>).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14:paraId="6DB9CE3B" w14:textId="77777777" w:rsidR="001F5892" w:rsidRPr="001F5892" w:rsidRDefault="001F5892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Trabalhos em poços, túneis ou galerias.</w:t>
            </w:r>
          </w:p>
        </w:tc>
      </w:tr>
      <w:tr w:rsidR="001F5892" w:rsidRPr="001F5892" w14:paraId="11B55B62" w14:textId="77777777" w:rsidTr="00663E57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33819436" w14:textId="77777777" w:rsidR="001F5892" w:rsidRPr="001F5892" w:rsidRDefault="009853C4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>h</w:t>
            </w:r>
            <w:r w:rsidR="001F5892" w:rsidRPr="001F5892">
              <w:rPr>
                <w:rFonts w:ascii="Neo Sans Intel" w:hAnsi="Neo Sans Intel" w:cs="Arial"/>
                <w:sz w:val="18"/>
                <w:szCs w:val="18"/>
              </w:rPr>
              <w:t>).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14:paraId="0D1FA2CD" w14:textId="77777777" w:rsidR="001F5892" w:rsidRPr="001F5892" w:rsidRDefault="001F5892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Trabalhos de mergulho com aparelhagem.</w:t>
            </w:r>
          </w:p>
        </w:tc>
      </w:tr>
      <w:tr w:rsidR="001F5892" w:rsidRPr="001F5892" w14:paraId="07E80B6B" w14:textId="77777777" w:rsidTr="00663E57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757F67F6" w14:textId="77777777" w:rsidR="001F5892" w:rsidRPr="001F5892" w:rsidRDefault="009853C4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>j</w:t>
            </w:r>
            <w:r w:rsidR="001F5892" w:rsidRPr="001F5892">
              <w:rPr>
                <w:rFonts w:ascii="Neo Sans Intel" w:hAnsi="Neo Sans Intel" w:cs="Arial"/>
                <w:sz w:val="18"/>
                <w:szCs w:val="18"/>
              </w:rPr>
              <w:t>).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14:paraId="33C42C66" w14:textId="77777777" w:rsidR="001F5892" w:rsidRPr="001F5892" w:rsidRDefault="001F5892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Trabalhos em caixotões de ar comprimido.</w:t>
            </w:r>
          </w:p>
        </w:tc>
      </w:tr>
      <w:tr w:rsidR="001F5892" w:rsidRPr="001F5892" w14:paraId="2F16496E" w14:textId="77777777" w:rsidTr="00663E57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6C0AAA7C" w14:textId="77777777" w:rsidR="001F5892" w:rsidRPr="001F5892" w:rsidRDefault="009853C4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>k</w:t>
            </w:r>
            <w:r w:rsidR="001F5892" w:rsidRPr="001F5892">
              <w:rPr>
                <w:rFonts w:ascii="Neo Sans Intel" w:hAnsi="Neo Sans Intel" w:cs="Arial"/>
                <w:sz w:val="18"/>
                <w:szCs w:val="18"/>
              </w:rPr>
              <w:t>).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14:paraId="703B5419" w14:textId="77777777" w:rsidR="001F5892" w:rsidRPr="001F5892" w:rsidRDefault="001F5892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Trabalhos que impliquem a utilização de explosivos.</w:t>
            </w:r>
          </w:p>
        </w:tc>
      </w:tr>
      <w:tr w:rsidR="001F5892" w:rsidRPr="001F5892" w14:paraId="0410AE8C" w14:textId="77777777" w:rsidTr="00663E57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050BCEAA" w14:textId="77777777" w:rsidR="001F5892" w:rsidRPr="001F5892" w:rsidRDefault="009853C4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>l</w:t>
            </w:r>
            <w:r w:rsidR="001F5892" w:rsidRPr="001F5892">
              <w:rPr>
                <w:rFonts w:ascii="Neo Sans Intel" w:hAnsi="Neo Sans Intel" w:cs="Arial"/>
                <w:sz w:val="18"/>
                <w:szCs w:val="18"/>
              </w:rPr>
              <w:t>).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14:paraId="31041119" w14:textId="77777777" w:rsidR="001F5892" w:rsidRPr="001F5892" w:rsidRDefault="001F5892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Trabalhos de montagem e desmontagem de elementos pré-fabricados ou outros, cuja forma, dimensão ou peso exponham os trabalhadores a riscos graves.</w:t>
            </w:r>
          </w:p>
        </w:tc>
      </w:tr>
      <w:tr w:rsidR="001F5892" w:rsidRPr="001F5892" w14:paraId="31A3B9F3" w14:textId="77777777" w:rsidTr="00663E57">
        <w:trPr>
          <w:jc w:val="center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</w:tcPr>
          <w:p w14:paraId="0F04E8C2" w14:textId="77777777" w:rsidR="001F5892" w:rsidRPr="001F5892" w:rsidRDefault="009853C4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>m</w:t>
            </w:r>
            <w:r w:rsidR="001F5892" w:rsidRPr="001F5892">
              <w:rPr>
                <w:rFonts w:ascii="Neo Sans Intel" w:hAnsi="Neo Sans Intel" w:cs="Arial"/>
                <w:sz w:val="18"/>
                <w:szCs w:val="18"/>
              </w:rPr>
              <w:t>).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14:paraId="4A622149" w14:textId="77777777" w:rsidR="001F5892" w:rsidRPr="001F5892" w:rsidRDefault="001F5892" w:rsidP="00C35D71">
            <w:pPr>
              <w:spacing w:line="48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Quaisquer outros trabalhos que o dono-de-obra ou o autor do projeto fundamentalmente considerem suscetíveis de constituir risco grave para a segurança e saúde dos trabalhadores.</w:t>
            </w:r>
          </w:p>
        </w:tc>
      </w:tr>
    </w:tbl>
    <w:p w14:paraId="71215D3E" w14:textId="77777777" w:rsidR="001F5892" w:rsidRPr="001F5892" w:rsidRDefault="009853C4" w:rsidP="00C35D71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>
        <w:rPr>
          <w:rFonts w:ascii="Neo Sans Intel" w:hAnsi="Neo Sans Intel" w:cs="Arial"/>
          <w:sz w:val="18"/>
          <w:szCs w:val="18"/>
        </w:rPr>
        <w:t>Para a obra em concreto identificam-se trabalhos englobados na alínea e) uma vez que alguns dos trabalhos</w:t>
      </w:r>
      <w:r w:rsidR="00C35D71">
        <w:rPr>
          <w:rFonts w:ascii="Neo Sans Intel" w:hAnsi="Neo Sans Intel" w:cs="Arial"/>
          <w:sz w:val="18"/>
          <w:szCs w:val="18"/>
        </w:rPr>
        <w:t>, como o de limpeza e reperfilamento de valetas</w:t>
      </w:r>
      <w:r>
        <w:rPr>
          <w:rFonts w:ascii="Neo Sans Intel" w:hAnsi="Neo Sans Intel" w:cs="Arial"/>
          <w:sz w:val="18"/>
          <w:szCs w:val="18"/>
        </w:rPr>
        <w:t xml:space="preserve"> terão de ser executados com a via em funcionamento. </w:t>
      </w:r>
    </w:p>
    <w:p w14:paraId="2802F5AE" w14:textId="77777777" w:rsidR="001F5892" w:rsidRPr="0023609A" w:rsidRDefault="001F5892" w:rsidP="00663E57">
      <w:pPr>
        <w:pStyle w:val="Ttulo2"/>
        <w:rPr>
          <w:rFonts w:cs="Arial"/>
          <w:color w:val="70AD47" w:themeColor="accent6"/>
        </w:rPr>
      </w:pPr>
      <w:bookmarkStart w:id="73" w:name="_Toc83188505"/>
      <w:bookmarkStart w:id="74" w:name="_Toc181716130"/>
      <w:r w:rsidRPr="0023609A">
        <w:rPr>
          <w:color w:val="70AD47" w:themeColor="accent6"/>
        </w:rPr>
        <w:t>8.3. Plano de inspeção e prevenção</w:t>
      </w:r>
      <w:bookmarkEnd w:id="73"/>
      <w:bookmarkEnd w:id="74"/>
    </w:p>
    <w:p w14:paraId="1497EC41" w14:textId="77777777" w:rsidR="001F5892" w:rsidRPr="001F5892" w:rsidRDefault="001F5892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Um Plano de inspeção e prevenção é uma das peças mais importantes de um Plano de Segurança</w:t>
      </w:r>
      <w:r w:rsidR="009853C4">
        <w:rPr>
          <w:rFonts w:ascii="Neo Sans Intel" w:hAnsi="Neo Sans Intel" w:cs="Arial"/>
          <w:sz w:val="18"/>
          <w:szCs w:val="18"/>
        </w:rPr>
        <w:t xml:space="preserve"> e Saúde visto identificar numa </w:t>
      </w:r>
      <w:r w:rsidRPr="001F5892">
        <w:rPr>
          <w:rFonts w:ascii="Neo Sans Intel" w:hAnsi="Neo Sans Intel" w:cs="Arial"/>
          <w:sz w:val="18"/>
          <w:szCs w:val="18"/>
        </w:rPr>
        <w:t>empreitada todas as atividades que comportam um grau de risco importante para a segurança e saúde dos trabalhadores, de acordo com a lista de trabalhos com riscos especiais apresentada no subcapítulo Neste Plano, e de uma forma sistematizada, são identificadas as atividades, os materiais envolvidos, equipamentos necessários, riscos e as r</w:t>
      </w:r>
      <w:r w:rsidR="009853C4">
        <w:rPr>
          <w:rFonts w:ascii="Neo Sans Intel" w:hAnsi="Neo Sans Intel" w:cs="Arial"/>
          <w:sz w:val="18"/>
          <w:szCs w:val="18"/>
        </w:rPr>
        <w:t>espetivas medidas de prevenção.</w:t>
      </w:r>
    </w:p>
    <w:p w14:paraId="234F3D80" w14:textId="77777777" w:rsidR="001F5892" w:rsidRPr="001F5892" w:rsidRDefault="001F5892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Para além das recomendações gerais apresentadas nos quadros seguintes, importa ainda elaborar fichas de procedimentos de inspeção e prevenção para as diferentes operações de constr</w:t>
      </w:r>
      <w:r w:rsidR="009853C4">
        <w:rPr>
          <w:rFonts w:ascii="Neo Sans Intel" w:hAnsi="Neo Sans Intel" w:cs="Arial"/>
          <w:sz w:val="18"/>
          <w:szCs w:val="18"/>
        </w:rPr>
        <w:t>ução de um dado empreendimento.</w:t>
      </w:r>
    </w:p>
    <w:p w14:paraId="31F720B5" w14:textId="77777777" w:rsidR="001F5892" w:rsidRPr="001F5892" w:rsidRDefault="001F5892" w:rsidP="009853C4">
      <w:pPr>
        <w:spacing w:line="48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Nessas fichas, a elaborar pelo adjudicatário em colaboração com o coordenador de segurança e saúde, deverão constar todos os trabalhos que comportam riscos para a segurança e saúde dos trabalhadores, respetivas medidas de prevenção e frequência da inspeção para verificação das medidas preconizadas. No Anexo 17 apresenta-se um exemplo de uma ficha de inspeção e prevenção, a preencher para cada ti</w:t>
      </w:r>
      <w:r w:rsidR="009853C4">
        <w:rPr>
          <w:rFonts w:ascii="Neo Sans Intel" w:hAnsi="Neo Sans Intel" w:cs="Arial"/>
          <w:sz w:val="18"/>
          <w:szCs w:val="18"/>
        </w:rPr>
        <w:t>po de catividade de construção.</w:t>
      </w:r>
    </w:p>
    <w:p w14:paraId="51149D5C" w14:textId="044F5621" w:rsidR="00C35D71" w:rsidRPr="00C35D71" w:rsidRDefault="001F5892" w:rsidP="00655E43">
      <w:pPr>
        <w:spacing w:line="480" w:lineRule="auto"/>
        <w:jc w:val="both"/>
        <w:rPr>
          <w:rFonts w:ascii="Neo Sans Intel" w:hAnsi="Neo Sans Intel" w:cs="Arial"/>
          <w:b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Seguidamente apresentam-se algumas recomendações com a discriminação de todas as atividades, riscos associados, equipamentos a utilizar, e medidas de prevenção, para as várias atividades deste projeto, que servirão de base para o preenchimento das fichas de inspeção e prevenção.</w:t>
      </w:r>
      <w:r w:rsidRPr="001F5892">
        <w:rPr>
          <w:rFonts w:ascii="Neo Sans Intel" w:hAnsi="Neo Sans Intel" w:cs="Arial"/>
          <w:sz w:val="18"/>
          <w:szCs w:val="18"/>
        </w:rPr>
        <w:br w:type="page"/>
      </w:r>
      <w:r w:rsidRPr="001F5892">
        <w:rPr>
          <w:rFonts w:ascii="Neo Sans Intel" w:hAnsi="Neo Sans Intel" w:cs="Arial"/>
          <w:b/>
          <w:sz w:val="18"/>
          <w:szCs w:val="18"/>
        </w:rPr>
        <w:lastRenderedPageBreak/>
        <w:t>MEDID</w:t>
      </w:r>
      <w:r w:rsidR="00C35D71">
        <w:rPr>
          <w:rFonts w:ascii="Neo Sans Intel" w:hAnsi="Neo Sans Intel" w:cs="Arial"/>
          <w:b/>
          <w:sz w:val="18"/>
          <w:szCs w:val="18"/>
        </w:rPr>
        <w:t>AS DE PROTECÇÃO POR ACTIVIDADES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7762"/>
      </w:tblGrid>
      <w:tr w:rsidR="001F5892" w:rsidRPr="001F5892" w14:paraId="10D4A18C" w14:textId="77777777" w:rsidTr="00663E57">
        <w:tc>
          <w:tcPr>
            <w:tcW w:w="1809" w:type="dxa"/>
            <w:shd w:val="clear" w:color="auto" w:fill="auto"/>
            <w:vAlign w:val="center"/>
          </w:tcPr>
          <w:p w14:paraId="1EE5B3C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762" w:type="dxa"/>
            <w:shd w:val="clear" w:color="auto" w:fill="auto"/>
            <w:vAlign w:val="center"/>
          </w:tcPr>
          <w:p w14:paraId="6D2DCB1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b/>
                <w:sz w:val="18"/>
                <w:szCs w:val="18"/>
              </w:rPr>
              <w:t>DELIMITAÇÃO FISICA DA OBRA</w:t>
            </w:r>
          </w:p>
        </w:tc>
      </w:tr>
      <w:tr w:rsidR="001F5892" w:rsidRPr="001F5892" w14:paraId="59DF5D13" w14:textId="77777777" w:rsidTr="00663E57">
        <w:tc>
          <w:tcPr>
            <w:tcW w:w="1809" w:type="dxa"/>
            <w:shd w:val="clear" w:color="auto" w:fill="auto"/>
          </w:tcPr>
          <w:p w14:paraId="4846454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7762" w:type="dxa"/>
            <w:shd w:val="clear" w:color="auto" w:fill="auto"/>
          </w:tcPr>
          <w:p w14:paraId="4ADBE72B" w14:textId="77777777" w:rsidR="001F5892" w:rsidRPr="001F5892" w:rsidRDefault="00C35D71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>Acidentes v</w:t>
            </w:r>
            <w:r w:rsidR="001F5892" w:rsidRPr="001F5892">
              <w:rPr>
                <w:rFonts w:ascii="Neo Sans Intel" w:hAnsi="Neo Sans Intel" w:cs="Arial"/>
                <w:sz w:val="18"/>
                <w:szCs w:val="18"/>
              </w:rPr>
              <w:t>ários por falta de visibilidade;</w:t>
            </w:r>
          </w:p>
          <w:p w14:paraId="71402F9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Acidentes vários por condicionalismos impostos ao trânsito de peões e/ou automóveis;</w:t>
            </w:r>
          </w:p>
          <w:p w14:paraId="466DAA7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Acidentes vários por ocultação ou iluminação de sinalização reguladora;</w:t>
            </w:r>
          </w:p>
          <w:p w14:paraId="78305FBA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Eletrocussão pelo aparecimento acidental de corrente elétrica no tapume;</w:t>
            </w:r>
          </w:p>
          <w:p w14:paraId="72D568FD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Cortes e perfurações resultantes da natureza e/ou colocação inadequada de materiais;</w:t>
            </w:r>
          </w:p>
          <w:p w14:paraId="0029AD06" w14:textId="77777777" w:rsidR="00C35D71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Acidentes diversos envolvendo terceiros por intervenção de pessoas estranhas ao perímetro da obra;</w:t>
            </w:r>
          </w:p>
        </w:tc>
      </w:tr>
      <w:tr w:rsidR="001F5892" w:rsidRPr="001F5892" w14:paraId="2F843D8A" w14:textId="77777777" w:rsidTr="00663E57">
        <w:tc>
          <w:tcPr>
            <w:tcW w:w="1809" w:type="dxa"/>
            <w:shd w:val="clear" w:color="auto" w:fill="auto"/>
          </w:tcPr>
          <w:p w14:paraId="69028DF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PREVENÇÃO</w:t>
            </w:r>
          </w:p>
        </w:tc>
        <w:tc>
          <w:tcPr>
            <w:tcW w:w="7762" w:type="dxa"/>
            <w:shd w:val="clear" w:color="auto" w:fill="auto"/>
          </w:tcPr>
          <w:p w14:paraId="220C88A8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Escolher o tipo e cor do material de vedação de acordo com os condicionalismos do meio envolvente e do tipo da obra;</w:t>
            </w:r>
          </w:p>
          <w:p w14:paraId="55E365A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Escolher a localização das entradas do estaleiro de acordo com um estudo prévio da circulação quer da obra quer da envolvente;</w:t>
            </w:r>
          </w:p>
          <w:p w14:paraId="0FBFA298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Em todas as entradas da obra colocar avisos e informações dissuasoras da entrada de pessoas estranhas;</w:t>
            </w:r>
          </w:p>
          <w:p w14:paraId="45CD5C69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Implantar a vedação de modo correto tendo o cuidado de não deixar chapas salientes, portas de ferro ou qualquer outro material pontiagudo que possa vir a constituir elementos agressivos para terceiros;</w:t>
            </w:r>
          </w:p>
          <w:p w14:paraId="725F1503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Nas vedações tipo tapume não encostar completamente à cota do terreno de modo a preservá-las e, ao mesmo tempo, permitir que, em caso de enxurradas, se possa fazer sobre elas a passagem de águas pluviais.</w:t>
            </w:r>
          </w:p>
          <w:p w14:paraId="44B6115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Ter em atenção que, se a vedação da obra ocultar ou reduzir a visibilidade da sinalização de trânsito pré-existente, esta deverá ser mudada ou repetida noutro local de modo a manter pelo menos, a eficiência que era previsível ter antes da vedação;</w:t>
            </w:r>
          </w:p>
          <w:p w14:paraId="17C537F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Se a vedação estrangular ou de qualquer modo alterar as condições de circulação automóvel das vias circundantes, tentar minimizar tais condicionalismos e sinalizar os constrangimentos residuais de acordo com a regulamentação em vigor.</w:t>
            </w:r>
          </w:p>
          <w:p w14:paraId="0400B90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Se a vedação alterar ou eliminar as zonas pedonais deverão estas ser refeitas com passadiços apropriados resguardados lateralmente e bem iluminados.</w:t>
            </w:r>
          </w:p>
          <w:p w14:paraId="2AC70129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Se existir risco de queda de objetos de altura deverão as zonas de trânsito de passagem de peões ser protegida com pala superior com uma largura ligeiramente maior que a zona do passeio (uma largura mínima de 60 cm);</w:t>
            </w:r>
          </w:p>
        </w:tc>
      </w:tr>
      <w:tr w:rsidR="001F5892" w:rsidRPr="001F5892" w14:paraId="663FA4B4" w14:textId="77777777" w:rsidTr="00663E57">
        <w:tc>
          <w:tcPr>
            <w:tcW w:w="1809" w:type="dxa"/>
            <w:shd w:val="clear" w:color="auto" w:fill="auto"/>
          </w:tcPr>
          <w:p w14:paraId="7F39A11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762" w:type="dxa"/>
            <w:shd w:val="clear" w:color="auto" w:fill="auto"/>
          </w:tcPr>
          <w:p w14:paraId="60E5AD8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b/>
                <w:sz w:val="18"/>
                <w:szCs w:val="18"/>
              </w:rPr>
              <w:t>ORGANIZAÇÃO DA CIRCULAÇÃO</w:t>
            </w:r>
          </w:p>
        </w:tc>
      </w:tr>
      <w:tr w:rsidR="001F5892" w:rsidRPr="001F5892" w14:paraId="77E2260A" w14:textId="77777777" w:rsidTr="00663E57">
        <w:tc>
          <w:tcPr>
            <w:tcW w:w="1809" w:type="dxa"/>
            <w:shd w:val="clear" w:color="auto" w:fill="auto"/>
          </w:tcPr>
          <w:p w14:paraId="329E8D3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7762" w:type="dxa"/>
            <w:shd w:val="clear" w:color="auto" w:fill="auto"/>
          </w:tcPr>
          <w:p w14:paraId="079C728A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Atropelamentos</w:t>
            </w:r>
          </w:p>
          <w:p w14:paraId="17E2DFC4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Choque de viatura</w:t>
            </w:r>
          </w:p>
          <w:p w14:paraId="75AF2E8D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Esmagamento</w:t>
            </w:r>
          </w:p>
          <w:p w14:paraId="5C99DAF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Queda de viaturas de altura</w:t>
            </w:r>
          </w:p>
          <w:p w14:paraId="15715C58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Queda de pessoas ao mesmo nível</w:t>
            </w:r>
          </w:p>
          <w:p w14:paraId="38F05B0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Queda de pessoas em altura</w:t>
            </w:r>
          </w:p>
        </w:tc>
      </w:tr>
      <w:tr w:rsidR="001F5892" w:rsidRPr="001F5892" w14:paraId="2B4640D4" w14:textId="77777777" w:rsidTr="00663E57">
        <w:tc>
          <w:tcPr>
            <w:tcW w:w="1809" w:type="dxa"/>
            <w:shd w:val="clear" w:color="auto" w:fill="auto"/>
          </w:tcPr>
          <w:p w14:paraId="39DA346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PREVENÇÃO</w:t>
            </w:r>
          </w:p>
        </w:tc>
        <w:tc>
          <w:tcPr>
            <w:tcW w:w="7762" w:type="dxa"/>
            <w:shd w:val="clear" w:color="auto" w:fill="auto"/>
          </w:tcPr>
          <w:p w14:paraId="031A684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As vias de circulação destinadas a veículos devem ser implantadas com uma distância suficiente em relação às portas, portões passagens para peões, corredores e escadas, ou locais de trabalho, ou dispor de meios de proteção adequados;</w:t>
            </w:r>
          </w:p>
          <w:p w14:paraId="271E6EF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Na proximidade imediata dos portões destinados à circulação de veículos, devem existir, a menos que esta passagem seja também para peões, portas para a circulação de peões, assinaladas de modo bem visível e cuja passagem deverá estar sempre desobstruída; </w:t>
            </w:r>
            <w:proofErr w:type="gramStart"/>
            <w:r w:rsidRPr="001F5892">
              <w:rPr>
                <w:rFonts w:ascii="Neo Sans Intel" w:hAnsi="Neo Sans Intel" w:cs="Arial"/>
                <w:sz w:val="18"/>
                <w:szCs w:val="18"/>
              </w:rPr>
              <w:t>As</w:t>
            </w:r>
            <w:proofErr w:type="gram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vias e saídas de emergência devem estar sinalizadas, permanecer desobstruídas e conduzir o mais diretamente possível a uma zona de segurança;</w:t>
            </w:r>
          </w:p>
          <w:p w14:paraId="5593BC0B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As vias de saída de emergência devem ser equipadas com uma iluminação de segurança com intensidade suficiente que entre em funcionamento automaticamente em caso de avaria;</w:t>
            </w:r>
          </w:p>
          <w:p w14:paraId="1FA1D953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As vias de circulação devem ser regularmente verificadas e conservadas;</w:t>
            </w:r>
          </w:p>
          <w:p w14:paraId="1F1B0B23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Devem ser demarcadas as zonas de parqueamento adequado aos veículos em obra </w:t>
            </w:r>
            <w:proofErr w:type="gramStart"/>
            <w:r w:rsidRPr="001F5892">
              <w:rPr>
                <w:rFonts w:ascii="Neo Sans Intel" w:hAnsi="Neo Sans Intel" w:cs="Arial"/>
                <w:sz w:val="18"/>
                <w:szCs w:val="18"/>
              </w:rPr>
              <w:t>de modo a que</w:t>
            </w:r>
            <w:proofErr w:type="gram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estes não prejudiquem a circulação no estaleiro;</w:t>
            </w:r>
          </w:p>
          <w:p w14:paraId="6B870A3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Os passeios públicos devem ser devidamente sinalizados e protegidos da queda de elementos e materiais de construção;</w:t>
            </w:r>
          </w:p>
          <w:p w14:paraId="369FCB47" w14:textId="77777777" w:rsidR="00C35D71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O acesso dos residentes no local deve ser devidamente protegido e separado do acesso geral; </w:t>
            </w:r>
            <w:proofErr w:type="gramStart"/>
            <w:r w:rsidRPr="001F5892">
              <w:rPr>
                <w:rFonts w:ascii="Neo Sans Intel" w:hAnsi="Neo Sans Intel" w:cs="Arial"/>
                <w:sz w:val="18"/>
                <w:szCs w:val="18"/>
              </w:rPr>
              <w:t>As</w:t>
            </w:r>
            <w:proofErr w:type="gram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vias do estaleiro deverão ser sinalizadas recorrendo, sempre que tal se aplique, à sinalização convencional das estradas e seguindo a filosofia preconizada no Regulamento de Obras e Obstáculos na Via Pública.</w:t>
            </w:r>
          </w:p>
        </w:tc>
      </w:tr>
      <w:tr w:rsidR="001F5892" w:rsidRPr="001F5892" w14:paraId="5822861E" w14:textId="77777777" w:rsidTr="00663E57">
        <w:tc>
          <w:tcPr>
            <w:tcW w:w="1809" w:type="dxa"/>
            <w:shd w:val="clear" w:color="auto" w:fill="auto"/>
          </w:tcPr>
          <w:p w14:paraId="4131DD4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762" w:type="dxa"/>
            <w:shd w:val="clear" w:color="auto" w:fill="auto"/>
          </w:tcPr>
          <w:p w14:paraId="3102EBF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b/>
                <w:sz w:val="18"/>
                <w:szCs w:val="18"/>
              </w:rPr>
              <w:t>ORGANIZAÇÃO DO ESTALEIRO DE APOIO</w:t>
            </w:r>
          </w:p>
        </w:tc>
      </w:tr>
      <w:tr w:rsidR="001F5892" w:rsidRPr="001F5892" w14:paraId="296B67C7" w14:textId="77777777" w:rsidTr="00663E57">
        <w:tc>
          <w:tcPr>
            <w:tcW w:w="1809" w:type="dxa"/>
            <w:shd w:val="clear" w:color="auto" w:fill="auto"/>
          </w:tcPr>
          <w:p w14:paraId="3F80199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7762" w:type="dxa"/>
            <w:shd w:val="clear" w:color="auto" w:fill="auto"/>
          </w:tcPr>
          <w:p w14:paraId="3063B1BE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Choque</w:t>
            </w:r>
          </w:p>
          <w:p w14:paraId="7BA69CB6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Atropelamento</w:t>
            </w:r>
          </w:p>
          <w:p w14:paraId="41D6F864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Queda de materiais</w:t>
            </w:r>
          </w:p>
          <w:p w14:paraId="6F03DAFC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Queda ao mesmo nível</w:t>
            </w:r>
          </w:p>
          <w:p w14:paraId="01F4DA68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Incêndio</w:t>
            </w:r>
          </w:p>
        </w:tc>
      </w:tr>
      <w:tr w:rsidR="001F5892" w:rsidRPr="001F5892" w14:paraId="7C72B955" w14:textId="77777777" w:rsidTr="00663E57">
        <w:tc>
          <w:tcPr>
            <w:tcW w:w="1809" w:type="dxa"/>
            <w:shd w:val="clear" w:color="auto" w:fill="auto"/>
          </w:tcPr>
          <w:p w14:paraId="1879064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PREVENÇÃO</w:t>
            </w:r>
          </w:p>
        </w:tc>
        <w:tc>
          <w:tcPr>
            <w:tcW w:w="7762" w:type="dxa"/>
            <w:shd w:val="clear" w:color="auto" w:fill="auto"/>
          </w:tcPr>
          <w:p w14:paraId="75F2991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Definir o espaço disponível para o estaleiro e identificar os condicionalismos impostos pela envolvente e pelo terreno em si;</w:t>
            </w:r>
          </w:p>
          <w:p w14:paraId="76E9377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Correlacionar as atividades dos subempreiteiros com a catividade geral da obra evidenciando os pontos críticos e de possível conflito;</w:t>
            </w:r>
          </w:p>
          <w:p w14:paraId="6C01BE26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Definir meios logísticos de armazém, movimentação de cargas, instalações sociais e outros a disponibilizar aos subempreiteiros e quantificar a sua taxa de ocupação;</w:t>
            </w:r>
          </w:p>
          <w:p w14:paraId="19E8A3A1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Estudar os fluxos de materiais desde o transporte do exterior até à colocação em obra;</w:t>
            </w:r>
          </w:p>
          <w:p w14:paraId="0CDA19A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Estudar o processo construtivo no sentido de definir e quantificar as proteções coletivas a aplicar e estabelecer cronograma de utilização;</w:t>
            </w:r>
          </w:p>
          <w:p w14:paraId="2616DE0E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Definir as principais características dos meios mecânicos de movimentação de cargas e, caso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se trate de gruas-torre, representar a sua implantação esquemática na planta de estaleiro;</w:t>
            </w:r>
          </w:p>
          <w:p w14:paraId="5651966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Perante as características particulares de cada obra, avaliar as possíveis situações de emergência e verificar se as estruturas de socorro locais têm capacidade de as enfrentar;</w:t>
            </w:r>
          </w:p>
          <w:p w14:paraId="1302D22B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Definir a circulação fundamental da obra tendo em conta os requisitos impostos pelos caminhos de evacuação e socorro;</w:t>
            </w:r>
          </w:p>
          <w:p w14:paraId="6E4587AC" w14:textId="77777777" w:rsidR="00C35D71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Depois de estabelecidas as necessidades da obra, as correlações entre diferentes atividades e instalações e tendo presente os objetivos de segurança, produtividade e qualidade, proceder à organização esquemática do espaço do estaleiro.</w:t>
            </w:r>
          </w:p>
        </w:tc>
      </w:tr>
      <w:tr w:rsidR="001F5892" w:rsidRPr="001F5892" w14:paraId="38FAB5CB" w14:textId="77777777" w:rsidTr="00663E57">
        <w:tc>
          <w:tcPr>
            <w:tcW w:w="1809" w:type="dxa"/>
            <w:shd w:val="clear" w:color="auto" w:fill="auto"/>
          </w:tcPr>
          <w:p w14:paraId="583CE8C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762" w:type="dxa"/>
            <w:shd w:val="clear" w:color="auto" w:fill="auto"/>
          </w:tcPr>
          <w:p w14:paraId="33BB716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b/>
                <w:sz w:val="18"/>
                <w:szCs w:val="18"/>
              </w:rPr>
              <w:t>ESCRITÓRIOS EM OBRA</w:t>
            </w:r>
          </w:p>
        </w:tc>
      </w:tr>
      <w:tr w:rsidR="001F5892" w:rsidRPr="001F5892" w14:paraId="512CBBB9" w14:textId="77777777" w:rsidTr="00663E57">
        <w:tc>
          <w:tcPr>
            <w:tcW w:w="1809" w:type="dxa"/>
            <w:shd w:val="clear" w:color="auto" w:fill="auto"/>
          </w:tcPr>
          <w:p w14:paraId="051CEEC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7762" w:type="dxa"/>
            <w:shd w:val="clear" w:color="auto" w:fill="auto"/>
          </w:tcPr>
          <w:p w14:paraId="4200634A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 de incêndio;</w:t>
            </w:r>
          </w:p>
          <w:p w14:paraId="23EDED6B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 de eletrocussão;</w:t>
            </w:r>
          </w:p>
          <w:p w14:paraId="79B9EC0C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 de queda ao mesmo nível;</w:t>
            </w:r>
          </w:p>
          <w:p w14:paraId="6CA181D1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 de queda de nível superior;</w:t>
            </w:r>
          </w:p>
          <w:p w14:paraId="0AFE19B4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Riscos de esmagamento (por queda do contentor);</w:t>
            </w:r>
          </w:p>
        </w:tc>
      </w:tr>
      <w:tr w:rsidR="001F5892" w:rsidRPr="001F5892" w14:paraId="414A5B0B" w14:textId="77777777" w:rsidTr="00663E57">
        <w:tc>
          <w:tcPr>
            <w:tcW w:w="1809" w:type="dxa"/>
            <w:shd w:val="clear" w:color="auto" w:fill="auto"/>
          </w:tcPr>
          <w:p w14:paraId="3C2A7DE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PREVENÇÃO</w:t>
            </w:r>
          </w:p>
        </w:tc>
        <w:tc>
          <w:tcPr>
            <w:tcW w:w="7762" w:type="dxa"/>
            <w:shd w:val="clear" w:color="auto" w:fill="auto"/>
          </w:tcPr>
          <w:p w14:paraId="452DBF25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Os escritórios de obra deverão ser montados, tanto quanto possível, junto da entrada do estaleiro de modo a diminuir o trajeto dos possíveis visitantes;</w:t>
            </w:r>
          </w:p>
          <w:p w14:paraId="070AC45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No caso de se construírem escritórios a vários níveis, os acessos verticais deverão ter características de robustez, estabilidade e dimensionamento perto do exigido para acessos verticais definitivos;</w:t>
            </w:r>
          </w:p>
          <w:p w14:paraId="4319EAA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As portas deverão abrir para o exterior e, em zonas ventosas, possuir dispositivos que amorteçam os movimentos de fechar e abrir;</w:t>
            </w:r>
          </w:p>
          <w:p w14:paraId="544D0933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Se forem utilizados contentores metálicos dever-se-á proceder à sua ligação à terra e se forem colocadas em vários níveis deverá o seu conjunto ser ligado de modo que garanta a 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equipotencialidade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do conjunto metálico;</w:t>
            </w:r>
          </w:p>
          <w:p w14:paraId="2A66CA43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Sempre que se opte pela construção modulada em altura deverá ser equacionado o risco de deslocamento dos módulos superiores pela Acão do vento e executadas medidas de prevenção tais como 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espiamento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, amarração; etc.</w:t>
            </w:r>
          </w:p>
          <w:p w14:paraId="446A32EC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As coberturas dos escritórios deverão ser tecnicamente isoladas de modo a garantir uma temperatura aceitável, nomeadamente quando expostas aos raios solares;</w:t>
            </w:r>
          </w:p>
          <w:p w14:paraId="3930659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Colocar extintor de pó químico seco tipo ABC, com capacidade de 6 kg em cada unidade de contentor que será resguardado das intempéries;</w:t>
            </w:r>
          </w:p>
          <w:p w14:paraId="10B74F18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Os escritórios deverão possuir quadro elétrico autónomo com separação de circuitos de iluminação e tomadas, protegido com disjuntores térmicos e um ou mais disjuntores diferenciais de alta sensibilidade;</w:t>
            </w:r>
          </w:p>
          <w:p w14:paraId="63620663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Assegurar a revisão periódica da rede elétrica;</w:t>
            </w:r>
          </w:p>
          <w:p w14:paraId="429BE66C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- Assegurar a revisão periódica dos lixos;</w:t>
            </w:r>
          </w:p>
          <w:p w14:paraId="71E38AA2" w14:textId="77777777" w:rsidR="00C35D71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- Será dada formação aos trabalhadores sobre a prevenção e extinção de incêndio.</w:t>
            </w:r>
          </w:p>
        </w:tc>
      </w:tr>
      <w:tr w:rsidR="001F5892" w:rsidRPr="001F5892" w14:paraId="147FA2F6" w14:textId="77777777" w:rsidTr="00663E57">
        <w:tc>
          <w:tcPr>
            <w:tcW w:w="1809" w:type="dxa"/>
            <w:shd w:val="clear" w:color="auto" w:fill="auto"/>
          </w:tcPr>
          <w:p w14:paraId="5C9387F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762" w:type="dxa"/>
            <w:shd w:val="clear" w:color="auto" w:fill="auto"/>
          </w:tcPr>
          <w:p w14:paraId="22D3055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b/>
                <w:sz w:val="18"/>
                <w:szCs w:val="18"/>
              </w:rPr>
              <w:t>EQUIPAMENTO PARA MOVIMENTAÇÃO DE TERRAS</w:t>
            </w:r>
          </w:p>
        </w:tc>
      </w:tr>
      <w:tr w:rsidR="001F5892" w:rsidRPr="001F5892" w14:paraId="6AB8F8BC" w14:textId="77777777" w:rsidTr="00663E57">
        <w:tc>
          <w:tcPr>
            <w:tcW w:w="1809" w:type="dxa"/>
            <w:shd w:val="clear" w:color="auto" w:fill="auto"/>
          </w:tcPr>
          <w:p w14:paraId="7F9B631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7762" w:type="dxa"/>
            <w:shd w:val="clear" w:color="auto" w:fill="auto"/>
          </w:tcPr>
          <w:p w14:paraId="07369F7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Eletrocussão</w:t>
            </w:r>
          </w:p>
          <w:p w14:paraId="55904DCE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Capotamento</w:t>
            </w:r>
          </w:p>
          <w:p w14:paraId="1C05ACC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Atropelamento</w:t>
            </w:r>
          </w:p>
          <w:p w14:paraId="20C333EE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Incêndio</w:t>
            </w:r>
          </w:p>
          <w:p w14:paraId="7BABE3C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Projeção de peças</w:t>
            </w:r>
          </w:p>
          <w:p w14:paraId="0C4F7ECD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Colisão</w:t>
            </w:r>
          </w:p>
          <w:p w14:paraId="60C04906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Lesões Corporais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ab/>
            </w:r>
          </w:p>
          <w:p w14:paraId="4BBE611E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Queimaduras</w:t>
            </w:r>
          </w:p>
          <w:p w14:paraId="61A091FD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Ruído e vibrações</w:t>
            </w:r>
          </w:p>
          <w:p w14:paraId="680D8BCC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Inalação de poeiras</w:t>
            </w:r>
          </w:p>
        </w:tc>
      </w:tr>
      <w:tr w:rsidR="001F5892" w:rsidRPr="001F5892" w14:paraId="0F2266F6" w14:textId="77777777" w:rsidTr="00663E57">
        <w:tc>
          <w:tcPr>
            <w:tcW w:w="1809" w:type="dxa"/>
            <w:shd w:val="clear" w:color="auto" w:fill="auto"/>
          </w:tcPr>
          <w:p w14:paraId="552B262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PREVENÇÃO</w:t>
            </w:r>
          </w:p>
        </w:tc>
        <w:tc>
          <w:tcPr>
            <w:tcW w:w="7762" w:type="dxa"/>
            <w:shd w:val="clear" w:color="auto" w:fill="auto"/>
          </w:tcPr>
          <w:p w14:paraId="7363888C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Identificação de redes enterradas;</w:t>
            </w:r>
          </w:p>
          <w:p w14:paraId="4C7A4FA8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Manutenção adequada;</w:t>
            </w:r>
          </w:p>
          <w:p w14:paraId="0B4EAFFC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Observar as indicações do fabricante quanto á instabilidade do veículo em declive e limites de carga, tendo sempre em conta as condições anormais do local de trabalho;</w:t>
            </w:r>
          </w:p>
          <w:p w14:paraId="64C202C1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Quando em declive, manobrar o veículo com os elementos mecânicos de força e sobrecarga na direção da parte mais alta;</w:t>
            </w:r>
          </w:p>
          <w:p w14:paraId="01F08666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Não transportar pessoas fora das plataformas próprias;</w:t>
            </w:r>
          </w:p>
          <w:p w14:paraId="0360BA3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Não abandonar o posto de condução sem veículo estar parado, os órgãos hidráulicos em posição estabilizada e os sistemas de segurança e imobilização acionados;</w:t>
            </w:r>
          </w:p>
          <w:p w14:paraId="30D3BA0D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Colocar extintor de incêndio na cabine;</w:t>
            </w:r>
          </w:p>
          <w:p w14:paraId="459563CC" w14:textId="77777777" w:rsidR="00C35D71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Utilizar o equipamento de proteção individual adequado.</w:t>
            </w:r>
          </w:p>
        </w:tc>
      </w:tr>
      <w:tr w:rsidR="001F5892" w:rsidRPr="001F5892" w14:paraId="1905FA24" w14:textId="77777777" w:rsidTr="00663E57">
        <w:tc>
          <w:tcPr>
            <w:tcW w:w="1809" w:type="dxa"/>
            <w:shd w:val="clear" w:color="auto" w:fill="auto"/>
          </w:tcPr>
          <w:p w14:paraId="35D49F1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762" w:type="dxa"/>
            <w:shd w:val="clear" w:color="auto" w:fill="auto"/>
          </w:tcPr>
          <w:p w14:paraId="38E735C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b/>
                <w:sz w:val="18"/>
                <w:szCs w:val="18"/>
              </w:rPr>
              <w:t>PÁS CARREGADORAS</w:t>
            </w:r>
          </w:p>
        </w:tc>
      </w:tr>
      <w:tr w:rsidR="001F5892" w:rsidRPr="001F5892" w14:paraId="36494CF1" w14:textId="77777777" w:rsidTr="00663E57">
        <w:tc>
          <w:tcPr>
            <w:tcW w:w="1809" w:type="dxa"/>
            <w:shd w:val="clear" w:color="auto" w:fill="auto"/>
          </w:tcPr>
          <w:p w14:paraId="155A066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7762" w:type="dxa"/>
            <w:shd w:val="clear" w:color="auto" w:fill="auto"/>
          </w:tcPr>
          <w:p w14:paraId="39B56B26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Marcha acidental incontrolada quando a máquina trabalha em plano inclinado</w:t>
            </w:r>
          </w:p>
          <w:p w14:paraId="7FDC6BB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Capotamento</w:t>
            </w:r>
          </w:p>
          <w:p w14:paraId="461C4BCD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Atropelamento</w:t>
            </w:r>
          </w:p>
          <w:p w14:paraId="4694E3E5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Entalamento</w:t>
            </w:r>
            <w:proofErr w:type="spellEnd"/>
          </w:p>
          <w:p w14:paraId="58F79BA9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Ruído</w:t>
            </w:r>
          </w:p>
          <w:p w14:paraId="2E1B899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Inalação de poeiras</w:t>
            </w:r>
          </w:p>
          <w:p w14:paraId="7179847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Incêndio</w:t>
            </w:r>
          </w:p>
          <w:p w14:paraId="5DDB0485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Qualquer acidente por mau funcionamento de qualquer órgão da máquina</w:t>
            </w:r>
          </w:p>
        </w:tc>
      </w:tr>
      <w:tr w:rsidR="001F5892" w:rsidRPr="001F5892" w14:paraId="0FEF2EB8" w14:textId="77777777" w:rsidTr="00663E57">
        <w:tc>
          <w:tcPr>
            <w:tcW w:w="1809" w:type="dxa"/>
            <w:shd w:val="clear" w:color="auto" w:fill="auto"/>
          </w:tcPr>
          <w:p w14:paraId="35197F3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PREVENÇÃO</w:t>
            </w:r>
          </w:p>
        </w:tc>
        <w:tc>
          <w:tcPr>
            <w:tcW w:w="7762" w:type="dxa"/>
            <w:shd w:val="clear" w:color="auto" w:fill="auto"/>
          </w:tcPr>
          <w:p w14:paraId="2E32F7CA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Teste e verificação geral da máquina antes de iniciar cada período de trabalho;</w:t>
            </w:r>
          </w:p>
          <w:p w14:paraId="7458D5CC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Cumprimento do plano de manutenção de acordo com o indicado pelo fabricante;</w:t>
            </w:r>
          </w:p>
          <w:p w14:paraId="0F0EF603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Manutenção feita por pessoal devidamente qualificado;</w:t>
            </w:r>
          </w:p>
          <w:p w14:paraId="4C00912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Utilização da máquina apenas por pessoal especificamente habilitado;</w:t>
            </w:r>
          </w:p>
          <w:p w14:paraId="4CCD6A9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Verificação do painel de instrumentos antes e durante o funcionamento da máquina;</w:t>
            </w:r>
          </w:p>
          <w:p w14:paraId="7F802D59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Não abandonar a máquina sem o veículo se encontrar parado e o sistema de imobilização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acionado;</w:t>
            </w:r>
          </w:p>
          <w:p w14:paraId="7358BC7E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Observação das indicações do fabricante quanto à instabilidade da máquina quando opera com cargas e em declives;</w:t>
            </w:r>
          </w:p>
          <w:p w14:paraId="2E44361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Não transportar qualquer elemento que não seja o material adequado (dentro do balde existente para o efeito);</w:t>
            </w:r>
          </w:p>
          <w:p w14:paraId="09DB139B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Não transportar pessoas;</w:t>
            </w:r>
          </w:p>
          <w:p w14:paraId="348BC43A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Usar extintor de incêndio em local apropriado de acordo com fabricante;</w:t>
            </w:r>
          </w:p>
          <w:p w14:paraId="70F3B145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Iluminação suficiente;</w:t>
            </w:r>
          </w:p>
          <w:p w14:paraId="4FE499DA" w14:textId="77777777" w:rsidR="00C35D71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Usar o Equipamento de Proteção Individual adequado.</w:t>
            </w:r>
          </w:p>
        </w:tc>
      </w:tr>
      <w:tr w:rsidR="001F5892" w:rsidRPr="001F5892" w14:paraId="61E13DBD" w14:textId="77777777" w:rsidTr="00663E57">
        <w:tc>
          <w:tcPr>
            <w:tcW w:w="1809" w:type="dxa"/>
            <w:shd w:val="clear" w:color="auto" w:fill="auto"/>
          </w:tcPr>
          <w:p w14:paraId="65DFF93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762" w:type="dxa"/>
            <w:shd w:val="clear" w:color="auto" w:fill="auto"/>
          </w:tcPr>
          <w:p w14:paraId="5C69CCC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b/>
                <w:sz w:val="18"/>
                <w:szCs w:val="18"/>
              </w:rPr>
              <w:t>MARTELOS DE FURAÇÃO</w:t>
            </w:r>
          </w:p>
        </w:tc>
      </w:tr>
      <w:tr w:rsidR="001F5892" w:rsidRPr="001F5892" w14:paraId="031F793A" w14:textId="77777777" w:rsidTr="00663E57">
        <w:tc>
          <w:tcPr>
            <w:tcW w:w="1809" w:type="dxa"/>
            <w:shd w:val="clear" w:color="auto" w:fill="auto"/>
          </w:tcPr>
          <w:p w14:paraId="190A60E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7762" w:type="dxa"/>
            <w:shd w:val="clear" w:color="auto" w:fill="auto"/>
          </w:tcPr>
          <w:p w14:paraId="3E33CD84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Ruído</w:t>
            </w:r>
          </w:p>
          <w:p w14:paraId="64600DC1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Vibração</w:t>
            </w:r>
          </w:p>
          <w:p w14:paraId="53FC85EB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Projeção de ar por rebentamento da mangueira</w:t>
            </w:r>
          </w:p>
          <w:p w14:paraId="19AA7C4A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Lesão física devido ao relativo peso da mangueira</w:t>
            </w:r>
          </w:p>
          <w:p w14:paraId="3C6ED649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Entalamento</w:t>
            </w:r>
            <w:proofErr w:type="spellEnd"/>
          </w:p>
        </w:tc>
      </w:tr>
      <w:tr w:rsidR="001F5892" w:rsidRPr="001F5892" w14:paraId="5C2DF142" w14:textId="77777777" w:rsidTr="00663E57">
        <w:tc>
          <w:tcPr>
            <w:tcW w:w="1809" w:type="dxa"/>
            <w:shd w:val="clear" w:color="auto" w:fill="auto"/>
          </w:tcPr>
          <w:p w14:paraId="697A5D3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PREVENÇÃO</w:t>
            </w:r>
          </w:p>
        </w:tc>
        <w:tc>
          <w:tcPr>
            <w:tcW w:w="7762" w:type="dxa"/>
            <w:shd w:val="clear" w:color="auto" w:fill="auto"/>
          </w:tcPr>
          <w:p w14:paraId="1656FB33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Verificação e manutenção adequada dos componentes do martelo e mangueiras;</w:t>
            </w:r>
          </w:p>
          <w:p w14:paraId="21EF9371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Os trabalhadores deverão ser informados sobre a posição correta de trabalho, tendo em atenção a sua capacidade muscular;</w:t>
            </w:r>
          </w:p>
          <w:p w14:paraId="7EF82D9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Execução do trabalho de equipa;</w:t>
            </w:r>
          </w:p>
          <w:p w14:paraId="11F8F383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Verificação do estado e acoplamento das mangueiras </w:t>
            </w:r>
            <w:proofErr w:type="gramStart"/>
            <w:r w:rsidRPr="001F5892">
              <w:rPr>
                <w:rFonts w:ascii="Neo Sans Intel" w:hAnsi="Neo Sans Intel" w:cs="Arial"/>
                <w:sz w:val="18"/>
                <w:szCs w:val="18"/>
              </w:rPr>
              <w:t>sobre</w:t>
            </w:r>
            <w:proofErr w:type="gram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pressão;</w:t>
            </w:r>
          </w:p>
          <w:p w14:paraId="16A2A85B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Utilizar a máquina apenas em trabalhos para os quais foi concebida;</w:t>
            </w:r>
          </w:p>
          <w:p w14:paraId="792174A3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Submeter os marteleiros a vigilância médica específica;</w:t>
            </w:r>
          </w:p>
          <w:p w14:paraId="1384794B" w14:textId="77777777" w:rsidR="00C35D71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Usar o Equipamento de Proteção Individual adequado.</w:t>
            </w:r>
          </w:p>
        </w:tc>
      </w:tr>
      <w:tr w:rsidR="001F5892" w:rsidRPr="001F5892" w14:paraId="7DEE7F70" w14:textId="77777777" w:rsidTr="00663E57">
        <w:tc>
          <w:tcPr>
            <w:tcW w:w="1809" w:type="dxa"/>
            <w:shd w:val="clear" w:color="auto" w:fill="auto"/>
          </w:tcPr>
          <w:p w14:paraId="698D67F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762" w:type="dxa"/>
            <w:shd w:val="clear" w:color="auto" w:fill="auto"/>
          </w:tcPr>
          <w:p w14:paraId="70DA334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b/>
                <w:sz w:val="18"/>
                <w:szCs w:val="18"/>
              </w:rPr>
              <w:t>COMPRESSOR</w:t>
            </w:r>
          </w:p>
        </w:tc>
      </w:tr>
      <w:tr w:rsidR="001F5892" w:rsidRPr="001F5892" w14:paraId="3AEDB719" w14:textId="77777777" w:rsidTr="00663E57">
        <w:tc>
          <w:tcPr>
            <w:tcW w:w="1809" w:type="dxa"/>
            <w:shd w:val="clear" w:color="auto" w:fill="auto"/>
          </w:tcPr>
          <w:p w14:paraId="419BD8B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7762" w:type="dxa"/>
            <w:shd w:val="clear" w:color="auto" w:fill="auto"/>
          </w:tcPr>
          <w:p w14:paraId="12D57CA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Incêndio</w:t>
            </w:r>
          </w:p>
          <w:p w14:paraId="231D12C1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Explosão</w:t>
            </w:r>
          </w:p>
          <w:p w14:paraId="2D652D0A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Asfixia</w:t>
            </w:r>
          </w:p>
          <w:p w14:paraId="1D7D9195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Lesão corporal devido ao rebentamento </w:t>
            </w:r>
            <w:proofErr w:type="gramStart"/>
            <w:r w:rsidRPr="001F5892">
              <w:rPr>
                <w:rFonts w:ascii="Neo Sans Intel" w:hAnsi="Neo Sans Intel" w:cs="Arial"/>
                <w:sz w:val="18"/>
                <w:szCs w:val="18"/>
              </w:rPr>
              <w:t>o libertação</w:t>
            </w:r>
            <w:proofErr w:type="gram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da tubagem</w:t>
            </w:r>
          </w:p>
          <w:p w14:paraId="7546B666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Aspiração de vestiário</w:t>
            </w:r>
          </w:p>
          <w:p w14:paraId="34D06CE1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Ruído</w:t>
            </w:r>
          </w:p>
        </w:tc>
      </w:tr>
      <w:tr w:rsidR="001F5892" w:rsidRPr="001F5892" w14:paraId="14C8CEAD" w14:textId="77777777" w:rsidTr="00663E57">
        <w:tc>
          <w:tcPr>
            <w:tcW w:w="1809" w:type="dxa"/>
            <w:shd w:val="clear" w:color="auto" w:fill="auto"/>
          </w:tcPr>
          <w:p w14:paraId="4C961F3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PREVENÇÃO</w:t>
            </w:r>
          </w:p>
        </w:tc>
        <w:tc>
          <w:tcPr>
            <w:tcW w:w="7762" w:type="dxa"/>
            <w:shd w:val="clear" w:color="auto" w:fill="auto"/>
          </w:tcPr>
          <w:p w14:paraId="363922E1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Utilizar mangueiras e uniões em bom estado, livres de fugas ou desgaste e de dimensões corretas e adequadas à pressão de trabalho;</w:t>
            </w:r>
          </w:p>
          <w:p w14:paraId="48FBE2A9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Colocar a máquina num local em que o ar ambiente seja limpo e tão fresco quanto possível; </w:t>
            </w:r>
            <w:proofErr w:type="gramStart"/>
            <w:r w:rsidRPr="001F5892">
              <w:rPr>
                <w:rFonts w:ascii="Neo Sans Intel" w:hAnsi="Neo Sans Intel" w:cs="Arial"/>
                <w:sz w:val="18"/>
                <w:szCs w:val="18"/>
              </w:rPr>
              <w:t>Se</w:t>
            </w:r>
            <w:proofErr w:type="gram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necessário poderá utilizar-se uma conduta de aspiração; Manter boa ventilação;</w:t>
            </w:r>
          </w:p>
          <w:p w14:paraId="02334DD5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Proteger a entrada de ar de modo a evitar a aspiração de vestuário;</w:t>
            </w:r>
          </w:p>
          <w:p w14:paraId="053D8F18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Manter em bom funcionamento os dispositivos de segurança;</w:t>
            </w:r>
          </w:p>
          <w:p w14:paraId="25A72D5E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Manter os dispositivos de fixação bem presos;</w:t>
            </w:r>
          </w:p>
          <w:p w14:paraId="1984289D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Manter em boas condições as ligações elétricas;</w:t>
            </w:r>
          </w:p>
          <w:p w14:paraId="7E16BF79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Certificar que não existem fugas de ar;</w:t>
            </w:r>
          </w:p>
          <w:p w14:paraId="49BC828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Manter as portas da estrutura fechadas; </w:t>
            </w:r>
            <w:proofErr w:type="gramStart"/>
            <w:r w:rsidRPr="001F5892">
              <w:rPr>
                <w:rFonts w:ascii="Neo Sans Intel" w:hAnsi="Neo Sans Intel" w:cs="Arial"/>
                <w:sz w:val="18"/>
                <w:szCs w:val="18"/>
              </w:rPr>
              <w:t>Utilizar</w:t>
            </w:r>
            <w:proofErr w:type="gram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protetores auditivos ao abrir as portas;</w:t>
            </w:r>
          </w:p>
          <w:p w14:paraId="5FE73C31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Não respirar o ar proveniente da máquina;</w:t>
            </w:r>
          </w:p>
          <w:p w14:paraId="44FD1FE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Substituir o material de insonorização danificado;</w:t>
            </w:r>
          </w:p>
          <w:p w14:paraId="3DBCF326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Fazer manutenção de acordo com as indicações do fabricante e executar sobre o supervisionamento de pessoal qualificado.</w:t>
            </w:r>
          </w:p>
        </w:tc>
      </w:tr>
      <w:tr w:rsidR="001F5892" w:rsidRPr="001F5892" w14:paraId="4DDCA613" w14:textId="77777777" w:rsidTr="00663E57">
        <w:tc>
          <w:tcPr>
            <w:tcW w:w="1809" w:type="dxa"/>
            <w:shd w:val="clear" w:color="auto" w:fill="auto"/>
          </w:tcPr>
          <w:p w14:paraId="76AD7C7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762" w:type="dxa"/>
            <w:shd w:val="clear" w:color="auto" w:fill="auto"/>
          </w:tcPr>
          <w:p w14:paraId="788CD53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b/>
                <w:sz w:val="18"/>
                <w:szCs w:val="18"/>
              </w:rPr>
              <w:t>GERADORES</w:t>
            </w:r>
          </w:p>
        </w:tc>
      </w:tr>
      <w:tr w:rsidR="001F5892" w:rsidRPr="001F5892" w14:paraId="23D4BA48" w14:textId="77777777" w:rsidTr="00663E57">
        <w:tc>
          <w:tcPr>
            <w:tcW w:w="1809" w:type="dxa"/>
            <w:shd w:val="clear" w:color="auto" w:fill="auto"/>
          </w:tcPr>
          <w:p w14:paraId="24DC13E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7762" w:type="dxa"/>
            <w:shd w:val="clear" w:color="auto" w:fill="auto"/>
          </w:tcPr>
          <w:p w14:paraId="29F5299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Eletrocussão</w:t>
            </w:r>
          </w:p>
          <w:p w14:paraId="3D494C1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Incêndio</w:t>
            </w:r>
          </w:p>
          <w:p w14:paraId="3FF7E338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Asfixia</w:t>
            </w:r>
          </w:p>
        </w:tc>
      </w:tr>
      <w:tr w:rsidR="001F5892" w:rsidRPr="001F5892" w14:paraId="16B4693D" w14:textId="77777777" w:rsidTr="00663E57">
        <w:tc>
          <w:tcPr>
            <w:tcW w:w="1809" w:type="dxa"/>
            <w:shd w:val="clear" w:color="auto" w:fill="auto"/>
          </w:tcPr>
          <w:p w14:paraId="32FB14F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PREVENÇÃO</w:t>
            </w:r>
          </w:p>
        </w:tc>
        <w:tc>
          <w:tcPr>
            <w:tcW w:w="7762" w:type="dxa"/>
            <w:shd w:val="clear" w:color="auto" w:fill="auto"/>
          </w:tcPr>
          <w:p w14:paraId="655FA25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Manutenção de acordo com o plano fornecido pelo fabricante;</w:t>
            </w:r>
          </w:p>
          <w:p w14:paraId="20E3CB4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Verificação do estado geral da máquina;</w:t>
            </w:r>
          </w:p>
          <w:p w14:paraId="5DFB5829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Manter todos os instrumentos e luzes de aviso em perfeito funcionamento;</w:t>
            </w:r>
          </w:p>
          <w:p w14:paraId="0E71FB28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Qualquer anomalia detetada deverá ser comunicada imediatamente à pessoa responsável;</w:t>
            </w:r>
          </w:p>
          <w:p w14:paraId="45BCF45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Permitir que a máquina possa arejar convenientemente evitando a colocação de atravancamentos em zonas limítrofes;</w:t>
            </w:r>
          </w:p>
          <w:p w14:paraId="7CF67A0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Qualquer ligação ou manutenção só deverá ser feita por pessoa qualificado.</w:t>
            </w:r>
          </w:p>
        </w:tc>
      </w:tr>
      <w:tr w:rsidR="001F5892" w:rsidRPr="001F5892" w14:paraId="7927939B" w14:textId="77777777" w:rsidTr="00663E57">
        <w:tc>
          <w:tcPr>
            <w:tcW w:w="1809" w:type="dxa"/>
            <w:shd w:val="clear" w:color="auto" w:fill="auto"/>
          </w:tcPr>
          <w:p w14:paraId="2236050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762" w:type="dxa"/>
            <w:shd w:val="clear" w:color="auto" w:fill="auto"/>
          </w:tcPr>
          <w:p w14:paraId="0D6BBC6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b/>
                <w:sz w:val="18"/>
                <w:szCs w:val="18"/>
              </w:rPr>
              <w:t>MÁQUINAS E FERRAMENTAS MÓVEIS OU PORTÁTEIS</w:t>
            </w:r>
          </w:p>
        </w:tc>
      </w:tr>
      <w:tr w:rsidR="001F5892" w:rsidRPr="001F5892" w14:paraId="24D2DF08" w14:textId="77777777" w:rsidTr="00663E57">
        <w:tc>
          <w:tcPr>
            <w:tcW w:w="1809" w:type="dxa"/>
            <w:shd w:val="clear" w:color="auto" w:fill="auto"/>
          </w:tcPr>
          <w:p w14:paraId="7E56997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7762" w:type="dxa"/>
            <w:shd w:val="clear" w:color="auto" w:fill="auto"/>
          </w:tcPr>
          <w:p w14:paraId="5B4B5E19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Eletrocussão;</w:t>
            </w:r>
          </w:p>
          <w:p w14:paraId="7565D18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Entalamento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;</w:t>
            </w:r>
          </w:p>
          <w:p w14:paraId="5E231555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Ferimentos Diversos;</w:t>
            </w:r>
          </w:p>
          <w:p w14:paraId="02F64536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Quedas ao mesmo nível</w:t>
            </w:r>
          </w:p>
          <w:p w14:paraId="3CC9C83D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Contacto com partes móveis da máquina</w:t>
            </w:r>
          </w:p>
          <w:p w14:paraId="241398AB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Contacto com mecanismos automáticos</w:t>
            </w:r>
          </w:p>
          <w:p w14:paraId="1ED48DB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Dermatoses</w:t>
            </w:r>
          </w:p>
          <w:p w14:paraId="5B4CBAA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Asfixia</w:t>
            </w:r>
          </w:p>
          <w:p w14:paraId="29A0B1F1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Inalação de poeiras</w:t>
            </w:r>
          </w:p>
          <w:p w14:paraId="14D74345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Ruído</w:t>
            </w:r>
          </w:p>
          <w:p w14:paraId="213C63F1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Fadiga</w:t>
            </w:r>
          </w:p>
        </w:tc>
      </w:tr>
      <w:tr w:rsidR="001F5892" w:rsidRPr="001F5892" w14:paraId="2B0E922A" w14:textId="77777777" w:rsidTr="00663E57">
        <w:tc>
          <w:tcPr>
            <w:tcW w:w="1809" w:type="dxa"/>
            <w:shd w:val="clear" w:color="auto" w:fill="auto"/>
          </w:tcPr>
          <w:p w14:paraId="48C2FE8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PREVENÇÃO</w:t>
            </w:r>
          </w:p>
        </w:tc>
        <w:tc>
          <w:tcPr>
            <w:tcW w:w="7762" w:type="dxa"/>
            <w:shd w:val="clear" w:color="auto" w:fill="auto"/>
          </w:tcPr>
          <w:p w14:paraId="7BAAC1CD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Organização adequada do estaleiro;</w:t>
            </w:r>
          </w:p>
          <w:p w14:paraId="60D9C9FC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Arrumação;</w:t>
            </w:r>
          </w:p>
          <w:p w14:paraId="1E26B3C6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Formação dos trabalhadores;</w:t>
            </w:r>
          </w:p>
          <w:p w14:paraId="4DCB63A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Pisos bem conservados;</w:t>
            </w:r>
          </w:p>
          <w:p w14:paraId="0EBA1A3E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Sinalização de segurança</w:t>
            </w:r>
          </w:p>
          <w:p w14:paraId="148D6E94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Iluminação adequada;</w:t>
            </w:r>
          </w:p>
          <w:p w14:paraId="10D7E42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Isolamento do operador relativamente à fonte de ruído;</w:t>
            </w:r>
          </w:p>
          <w:p w14:paraId="4557A0F4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Isolamento do posto de trabalho;</w:t>
            </w:r>
          </w:p>
          <w:p w14:paraId="4DC677B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Captação do poluente na fonte</w:t>
            </w:r>
          </w:p>
          <w:p w14:paraId="51ECC2B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Armários elétricos apropriados;</w:t>
            </w:r>
          </w:p>
          <w:p w14:paraId="02F5ADC9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Dispositivos de paragem de emergência;</w:t>
            </w:r>
          </w:p>
          <w:p w14:paraId="2618B55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Comandos acessíveis:</w:t>
            </w:r>
          </w:p>
          <w:p w14:paraId="1CF087D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Manómetros calibrados;</w:t>
            </w:r>
          </w:p>
          <w:p w14:paraId="52993D45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Fixação correta das ferramentas;</w:t>
            </w:r>
          </w:p>
          <w:p w14:paraId="5BD04FF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Canalizações flexíveis e quimicamente inertes;</w:t>
            </w:r>
          </w:p>
          <w:p w14:paraId="61979C2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Dispositivos de proteção adequados;</w:t>
            </w:r>
          </w:p>
          <w:p w14:paraId="104E6893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Utilização de Equipamento de Proteção Individual adequado.</w:t>
            </w:r>
          </w:p>
        </w:tc>
      </w:tr>
      <w:tr w:rsidR="001F5892" w:rsidRPr="001F5892" w14:paraId="0FF87B5D" w14:textId="77777777" w:rsidTr="00663E57">
        <w:tc>
          <w:tcPr>
            <w:tcW w:w="1809" w:type="dxa"/>
            <w:shd w:val="clear" w:color="auto" w:fill="auto"/>
          </w:tcPr>
          <w:p w14:paraId="690A290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762" w:type="dxa"/>
            <w:shd w:val="clear" w:color="auto" w:fill="auto"/>
          </w:tcPr>
          <w:p w14:paraId="45D4CE3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b/>
                <w:sz w:val="18"/>
                <w:szCs w:val="18"/>
              </w:rPr>
              <w:t>VIBRADOR</w:t>
            </w:r>
          </w:p>
        </w:tc>
      </w:tr>
      <w:tr w:rsidR="001F5892" w:rsidRPr="001F5892" w14:paraId="69D90AAF" w14:textId="77777777" w:rsidTr="00663E57">
        <w:tc>
          <w:tcPr>
            <w:tcW w:w="1809" w:type="dxa"/>
            <w:shd w:val="clear" w:color="auto" w:fill="auto"/>
          </w:tcPr>
          <w:p w14:paraId="4AA14EA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7762" w:type="dxa"/>
            <w:shd w:val="clear" w:color="auto" w:fill="auto"/>
          </w:tcPr>
          <w:p w14:paraId="2953AC39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Queda do vibrador em altura</w:t>
            </w:r>
          </w:p>
          <w:p w14:paraId="0A02BFBB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Descarga elétrica</w:t>
            </w:r>
          </w:p>
          <w:p w14:paraId="2682252E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Salpico da aguada nos olhos e pele</w:t>
            </w:r>
          </w:p>
        </w:tc>
      </w:tr>
      <w:tr w:rsidR="001F5892" w:rsidRPr="001F5892" w14:paraId="7D0AF105" w14:textId="77777777" w:rsidTr="00663E57">
        <w:tc>
          <w:tcPr>
            <w:tcW w:w="1809" w:type="dxa"/>
            <w:shd w:val="clear" w:color="auto" w:fill="auto"/>
          </w:tcPr>
          <w:p w14:paraId="467BC58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PREVENÇÃO</w:t>
            </w:r>
          </w:p>
        </w:tc>
        <w:tc>
          <w:tcPr>
            <w:tcW w:w="7762" w:type="dxa"/>
            <w:shd w:val="clear" w:color="auto" w:fill="auto"/>
          </w:tcPr>
          <w:p w14:paraId="15557961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Proteção do cabo de alimentação;</w:t>
            </w:r>
          </w:p>
          <w:p w14:paraId="0B1E2D99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O operador deve trabalhar em apoio estável;</w:t>
            </w:r>
          </w:p>
          <w:p w14:paraId="1FC7F244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Deve proceder-se à limpeza diária depois da sua utilização;</w:t>
            </w:r>
          </w:p>
          <w:p w14:paraId="54A5F09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Usar o Equipamento de Proteção Individual adequado.</w:t>
            </w:r>
          </w:p>
        </w:tc>
      </w:tr>
      <w:tr w:rsidR="001F5892" w:rsidRPr="001F5892" w14:paraId="00C84AA0" w14:textId="77777777" w:rsidTr="00663E57">
        <w:tc>
          <w:tcPr>
            <w:tcW w:w="1809" w:type="dxa"/>
            <w:shd w:val="clear" w:color="auto" w:fill="auto"/>
          </w:tcPr>
          <w:p w14:paraId="27CD40C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762" w:type="dxa"/>
            <w:shd w:val="clear" w:color="auto" w:fill="auto"/>
          </w:tcPr>
          <w:p w14:paraId="083BFF9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b/>
                <w:sz w:val="18"/>
                <w:szCs w:val="18"/>
              </w:rPr>
              <w:t>ESTROPOS</w:t>
            </w:r>
          </w:p>
        </w:tc>
      </w:tr>
      <w:tr w:rsidR="001F5892" w:rsidRPr="001F5892" w14:paraId="1C496D92" w14:textId="77777777" w:rsidTr="00663E57">
        <w:tc>
          <w:tcPr>
            <w:tcW w:w="1809" w:type="dxa"/>
            <w:shd w:val="clear" w:color="auto" w:fill="auto"/>
          </w:tcPr>
          <w:p w14:paraId="1EE393A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7762" w:type="dxa"/>
            <w:shd w:val="clear" w:color="auto" w:fill="auto"/>
          </w:tcPr>
          <w:p w14:paraId="1BA411A3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Queda de materiais</w:t>
            </w:r>
          </w:p>
          <w:p w14:paraId="00456064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Esmagamento</w:t>
            </w:r>
          </w:p>
          <w:p w14:paraId="008F80B6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Perfuração</w:t>
            </w:r>
          </w:p>
        </w:tc>
      </w:tr>
      <w:tr w:rsidR="001F5892" w:rsidRPr="001F5892" w14:paraId="40E69C06" w14:textId="77777777" w:rsidTr="00663E57">
        <w:tc>
          <w:tcPr>
            <w:tcW w:w="1809" w:type="dxa"/>
            <w:shd w:val="clear" w:color="auto" w:fill="auto"/>
          </w:tcPr>
          <w:p w14:paraId="47FD410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PREVENÇÃO</w:t>
            </w:r>
          </w:p>
        </w:tc>
        <w:tc>
          <w:tcPr>
            <w:tcW w:w="7762" w:type="dxa"/>
            <w:shd w:val="clear" w:color="auto" w:fill="auto"/>
          </w:tcPr>
          <w:p w14:paraId="59B44275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Preferencialmente utilizar estropos pré-fabricados e garantidos pelo fabricante;</w:t>
            </w:r>
          </w:p>
          <w:p w14:paraId="7366585E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Respeitar a carga de segurança dos cabos;</w:t>
            </w:r>
          </w:p>
          <w:p w14:paraId="3859147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Verificar periodicamente o estado dos cabos, rejeitando os que apresentam mais de 10% de cabos partidos ou mais de 5% de fios partidos num só cordão;</w:t>
            </w:r>
          </w:p>
          <w:p w14:paraId="4C7419D6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Rejeitar os cabos que apresentem alongamentos anormais ou deformações acentuadas na zona da alça;</w:t>
            </w:r>
          </w:p>
          <w:p w14:paraId="1D100E7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Não contaminar os cabos com produtos corrosivos, tais como ácidos, óleos queimados, etc.;</w:t>
            </w:r>
          </w:p>
          <w:p w14:paraId="0C06EDE1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Evitar operações de ripagem colocando dormentes para acondicionar as cargas;</w:t>
            </w:r>
          </w:p>
          <w:p w14:paraId="00E088A4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É expressamente proibida a movimentação de taipais de cofragem e ferro em molho com um só ponto de suspensão.</w:t>
            </w:r>
          </w:p>
        </w:tc>
      </w:tr>
      <w:tr w:rsidR="001F5892" w:rsidRPr="001F5892" w14:paraId="7FFBCF95" w14:textId="77777777" w:rsidTr="00663E57">
        <w:tc>
          <w:tcPr>
            <w:tcW w:w="1809" w:type="dxa"/>
            <w:shd w:val="clear" w:color="auto" w:fill="auto"/>
          </w:tcPr>
          <w:p w14:paraId="69FC5E9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762" w:type="dxa"/>
            <w:shd w:val="clear" w:color="auto" w:fill="auto"/>
          </w:tcPr>
          <w:p w14:paraId="11C6501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b/>
                <w:sz w:val="18"/>
                <w:szCs w:val="18"/>
              </w:rPr>
              <w:t>MOVIMENTAÇÃO DE TERRAS</w:t>
            </w:r>
          </w:p>
        </w:tc>
      </w:tr>
      <w:tr w:rsidR="001F5892" w:rsidRPr="001F5892" w14:paraId="48CA8D82" w14:textId="77777777" w:rsidTr="00663E57">
        <w:tc>
          <w:tcPr>
            <w:tcW w:w="1809" w:type="dxa"/>
            <w:shd w:val="clear" w:color="auto" w:fill="auto"/>
          </w:tcPr>
          <w:p w14:paraId="7A5774A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EQUIPAMENTOS</w:t>
            </w:r>
          </w:p>
        </w:tc>
        <w:tc>
          <w:tcPr>
            <w:tcW w:w="7762" w:type="dxa"/>
            <w:shd w:val="clear" w:color="auto" w:fill="auto"/>
          </w:tcPr>
          <w:p w14:paraId="0823D9E8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Máquinas giratórias</w:t>
            </w:r>
          </w:p>
          <w:p w14:paraId="626B50A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Retroescavadoras</w:t>
            </w:r>
          </w:p>
          <w:p w14:paraId="4A01F96C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Camiões</w:t>
            </w:r>
          </w:p>
        </w:tc>
      </w:tr>
      <w:tr w:rsidR="001F5892" w:rsidRPr="001F5892" w14:paraId="64BCEEDC" w14:textId="77777777" w:rsidTr="00663E57">
        <w:tc>
          <w:tcPr>
            <w:tcW w:w="1809" w:type="dxa"/>
            <w:shd w:val="clear" w:color="auto" w:fill="auto"/>
          </w:tcPr>
          <w:p w14:paraId="1DA395E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7762" w:type="dxa"/>
            <w:shd w:val="clear" w:color="auto" w:fill="auto"/>
          </w:tcPr>
          <w:p w14:paraId="27BBC645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Atropelamentos</w:t>
            </w:r>
          </w:p>
          <w:p w14:paraId="69B213BD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Capotagem / Colisão</w:t>
            </w:r>
          </w:p>
          <w:p w14:paraId="6FAC2F38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Rutura e projeção de peças ou órgãos</w:t>
            </w:r>
          </w:p>
          <w:p w14:paraId="3B9C775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Entalamento</w:t>
            </w:r>
            <w:proofErr w:type="spellEnd"/>
          </w:p>
          <w:p w14:paraId="7C9A67EA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Lesões corporais</w:t>
            </w:r>
          </w:p>
          <w:p w14:paraId="4A91882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Incêndio</w:t>
            </w:r>
          </w:p>
          <w:p w14:paraId="4C2000E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Queimaduras</w:t>
            </w:r>
          </w:p>
          <w:p w14:paraId="02CE75A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Queda de materiais</w:t>
            </w:r>
          </w:p>
          <w:p w14:paraId="45837CAD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Inalação de poeiras</w:t>
            </w:r>
          </w:p>
          <w:p w14:paraId="6052D4DC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Ruído e vibrações</w:t>
            </w:r>
          </w:p>
        </w:tc>
      </w:tr>
      <w:tr w:rsidR="001F5892" w:rsidRPr="001F5892" w14:paraId="75AA6742" w14:textId="77777777" w:rsidTr="00663E57">
        <w:tc>
          <w:tcPr>
            <w:tcW w:w="1809" w:type="dxa"/>
            <w:shd w:val="clear" w:color="auto" w:fill="auto"/>
          </w:tcPr>
          <w:p w14:paraId="3F24603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PREVENÇÃO</w:t>
            </w:r>
          </w:p>
        </w:tc>
        <w:tc>
          <w:tcPr>
            <w:tcW w:w="7762" w:type="dxa"/>
            <w:shd w:val="clear" w:color="auto" w:fill="auto"/>
          </w:tcPr>
          <w:p w14:paraId="718AEB59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Identificar convenientemente as redes enterradas;</w:t>
            </w:r>
          </w:p>
          <w:p w14:paraId="7973B455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Garantir as verificações indicadas e efetuar a manutenção adequada dos equipamentos;</w:t>
            </w:r>
          </w:p>
          <w:p w14:paraId="66DA1C95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Comunicar todas as anomalias ocorridas, incluindo as relativas ao habitáculo do condutor</w:t>
            </w:r>
          </w:p>
          <w:p w14:paraId="58877C2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Havendo outros veículos ou pessoas em circulação, colocar a sinalização adequada e, se necessário, um sinaleiro;</w:t>
            </w:r>
          </w:p>
          <w:p w14:paraId="60B215CB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Em manobras difíceis ou com falia de visibilidade apoiar-se num sinaleiro;</w:t>
            </w:r>
          </w:p>
          <w:p w14:paraId="2AFAE6BD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Guardar distâncias de segurança, incluindo às linhas elétricas;</w:t>
            </w:r>
          </w:p>
          <w:p w14:paraId="767299E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Observar as indicações do fabricante quanto à estabilidade do veículo em declive e limites de carga, tendo sempre em conta as condições normais do local de trabalho;</w:t>
            </w:r>
          </w:p>
          <w:p w14:paraId="25872A6E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Quando em declive, manobrar o veículo com os elementos mecânicos de força e sobrecarga na direção da parte mais alta;</w:t>
            </w:r>
          </w:p>
          <w:p w14:paraId="4D738D03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Não transportar pessoas fora das plataformas próprias;</w:t>
            </w:r>
          </w:p>
          <w:p w14:paraId="64F577C4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Não abandonar o posto de condução sem o veículo estar parado, os órgãos hidráulicos em posição estabilizada e os sistemas de segurança e imobilização acionados;</w:t>
            </w:r>
          </w:p>
          <w:p w14:paraId="38008594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Colocar extintor de incêndio na cabine;</w:t>
            </w:r>
          </w:p>
          <w:p w14:paraId="07113D69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Utilizar Equipamento de Proteção Individual adequado;</w:t>
            </w:r>
          </w:p>
          <w:p w14:paraId="3B6D92ED" w14:textId="77777777" w:rsidR="001F5892" w:rsidRPr="001F5892" w:rsidRDefault="001F5892" w:rsidP="00C35D71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Submeter os </w:t>
            </w:r>
            <w:r w:rsidR="00C35D71">
              <w:rPr>
                <w:rFonts w:ascii="Neo Sans Intel" w:hAnsi="Neo Sans Intel" w:cs="Arial"/>
                <w:sz w:val="18"/>
                <w:szCs w:val="18"/>
              </w:rPr>
              <w:t>condutores a vigilância médica.</w:t>
            </w:r>
          </w:p>
        </w:tc>
      </w:tr>
      <w:tr w:rsidR="00C35D71" w:rsidRPr="001F5892" w14:paraId="10D8D156" w14:textId="77777777" w:rsidTr="00BC287A">
        <w:tc>
          <w:tcPr>
            <w:tcW w:w="1809" w:type="dxa"/>
            <w:shd w:val="clear" w:color="auto" w:fill="auto"/>
          </w:tcPr>
          <w:p w14:paraId="25485506" w14:textId="77777777" w:rsidR="00C35D71" w:rsidRPr="00785479" w:rsidRDefault="00C35D71" w:rsidP="00C35D71"/>
        </w:tc>
        <w:tc>
          <w:tcPr>
            <w:tcW w:w="7762" w:type="dxa"/>
            <w:shd w:val="clear" w:color="auto" w:fill="auto"/>
          </w:tcPr>
          <w:p w14:paraId="62F29F5E" w14:textId="125639BA" w:rsidR="00C35D71" w:rsidRPr="00785479" w:rsidRDefault="00C35D71" w:rsidP="00C35D71">
            <w:r>
              <w:rPr>
                <w:rFonts w:ascii="Neo Sans Intel" w:hAnsi="Neo Sans Intel" w:cs="Arial"/>
                <w:b/>
                <w:sz w:val="18"/>
                <w:szCs w:val="18"/>
              </w:rPr>
              <w:t xml:space="preserve">PAVIMENTAÇÃO EM BETUMINOSO </w:t>
            </w:r>
            <w:r w:rsidR="00655E43">
              <w:rPr>
                <w:rFonts w:ascii="Neo Sans Intel" w:hAnsi="Neo Sans Intel" w:cs="Arial"/>
                <w:b/>
                <w:sz w:val="18"/>
                <w:szCs w:val="18"/>
              </w:rPr>
              <w:t xml:space="preserve"> (Não Aplicável)</w:t>
            </w:r>
          </w:p>
        </w:tc>
      </w:tr>
      <w:tr w:rsidR="001F5892" w:rsidRPr="001F5892" w14:paraId="082C2E36" w14:textId="77777777" w:rsidTr="00663E57">
        <w:tc>
          <w:tcPr>
            <w:tcW w:w="1809" w:type="dxa"/>
            <w:shd w:val="clear" w:color="auto" w:fill="auto"/>
            <w:vAlign w:val="center"/>
          </w:tcPr>
          <w:p w14:paraId="68E39134" w14:textId="77777777" w:rsidR="001F5892" w:rsidRPr="001F5892" w:rsidRDefault="00425D54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EQUIPAMENTOS</w:t>
            </w:r>
          </w:p>
        </w:tc>
        <w:tc>
          <w:tcPr>
            <w:tcW w:w="7762" w:type="dxa"/>
            <w:shd w:val="clear" w:color="auto" w:fill="auto"/>
            <w:vAlign w:val="center"/>
          </w:tcPr>
          <w:p w14:paraId="7D46643C" w14:textId="77777777" w:rsidR="001F5892" w:rsidRPr="00F61D9C" w:rsidRDefault="00F61D9C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Camião de transporte de materiais</w:t>
            </w:r>
          </w:p>
          <w:p w14:paraId="108044AA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Espalhadora de betuminoso</w:t>
            </w:r>
          </w:p>
          <w:p w14:paraId="23D6F2C5" w14:textId="77777777" w:rsidR="00F61D9C" w:rsidRPr="001F5892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Cilindro.</w:t>
            </w:r>
          </w:p>
        </w:tc>
      </w:tr>
      <w:tr w:rsidR="001F5892" w:rsidRPr="001F5892" w14:paraId="75EE63A1" w14:textId="77777777" w:rsidTr="00663E57">
        <w:tc>
          <w:tcPr>
            <w:tcW w:w="1809" w:type="dxa"/>
            <w:shd w:val="clear" w:color="auto" w:fill="auto"/>
          </w:tcPr>
          <w:p w14:paraId="21F57B67" w14:textId="77777777" w:rsidR="001F5892" w:rsidRPr="001F5892" w:rsidRDefault="00425D54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7762" w:type="dxa"/>
            <w:shd w:val="clear" w:color="auto" w:fill="auto"/>
          </w:tcPr>
          <w:p w14:paraId="618BD138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Atropelamento</w:t>
            </w:r>
          </w:p>
          <w:p w14:paraId="4BE63107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Colisão de máquinas</w:t>
            </w:r>
            <w:r w:rsidRPr="00F61D9C">
              <w:rPr>
                <w:rFonts w:ascii="Neo Sans Intel" w:hAnsi="Neo Sans Intel" w:cs="Arial"/>
                <w:sz w:val="18"/>
                <w:szCs w:val="18"/>
              </w:rPr>
              <w:tab/>
            </w:r>
          </w:p>
          <w:p w14:paraId="58F3B1A8" w14:textId="77777777" w:rsid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Capotamento de máquinas</w:t>
            </w:r>
          </w:p>
          <w:p w14:paraId="17F36B40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Quedas de níveis diferentes</w:t>
            </w:r>
          </w:p>
          <w:p w14:paraId="70663B55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Quedas ao mesmo nível</w:t>
            </w:r>
            <w:r w:rsidRPr="00F61D9C">
              <w:rPr>
                <w:rFonts w:ascii="Neo Sans Intel" w:hAnsi="Neo Sans Intel" w:cs="Arial"/>
                <w:sz w:val="18"/>
                <w:szCs w:val="18"/>
              </w:rPr>
              <w:tab/>
            </w:r>
          </w:p>
          <w:p w14:paraId="1CFF17DA" w14:textId="77777777" w:rsid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Projeção de partículas;</w:t>
            </w:r>
          </w:p>
          <w:p w14:paraId="0142D64C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Inalação de poeiras;</w:t>
            </w:r>
            <w:r w:rsidRPr="00F61D9C">
              <w:rPr>
                <w:rFonts w:ascii="Neo Sans Intel" w:hAnsi="Neo Sans Intel" w:cs="Arial"/>
                <w:sz w:val="18"/>
                <w:szCs w:val="18"/>
              </w:rPr>
              <w:tab/>
            </w:r>
          </w:p>
          <w:p w14:paraId="7C23DBC0" w14:textId="77777777" w:rsid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Incêndio;</w:t>
            </w:r>
          </w:p>
          <w:p w14:paraId="06B25329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lastRenderedPageBreak/>
              <w:t>Ruído e vibrações.</w:t>
            </w:r>
          </w:p>
          <w:p w14:paraId="022CF509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Esmagamentos;</w:t>
            </w:r>
          </w:p>
          <w:p w14:paraId="11C10309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F61D9C">
              <w:rPr>
                <w:rFonts w:ascii="Neo Sans Intel" w:hAnsi="Neo Sans Intel" w:cs="Arial"/>
                <w:sz w:val="18"/>
                <w:szCs w:val="18"/>
              </w:rPr>
              <w:t>Entalamentos</w:t>
            </w:r>
            <w:proofErr w:type="spellEnd"/>
            <w:r w:rsidRPr="00F61D9C">
              <w:rPr>
                <w:rFonts w:ascii="Neo Sans Intel" w:hAnsi="Neo Sans Intel" w:cs="Arial"/>
                <w:sz w:val="18"/>
                <w:szCs w:val="18"/>
              </w:rPr>
              <w:t>;</w:t>
            </w:r>
            <w:r w:rsidRPr="00F61D9C">
              <w:rPr>
                <w:rFonts w:ascii="Neo Sans Intel" w:hAnsi="Neo Sans Intel" w:cs="Arial"/>
                <w:sz w:val="18"/>
                <w:szCs w:val="18"/>
              </w:rPr>
              <w:tab/>
            </w:r>
          </w:p>
          <w:p w14:paraId="349E1C8E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Problemas respiratórios;</w:t>
            </w:r>
            <w:r w:rsidRPr="00F61D9C">
              <w:rPr>
                <w:rFonts w:ascii="Neo Sans Intel" w:hAnsi="Neo Sans Intel" w:cs="Arial"/>
                <w:sz w:val="18"/>
                <w:szCs w:val="18"/>
              </w:rPr>
              <w:tab/>
            </w:r>
          </w:p>
          <w:p w14:paraId="30BA4B7A" w14:textId="77777777" w:rsidR="00F61D9C" w:rsidRPr="001F5892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Queimaduras;</w:t>
            </w:r>
          </w:p>
        </w:tc>
      </w:tr>
      <w:tr w:rsidR="001F5892" w:rsidRPr="001F5892" w14:paraId="7B9C4B57" w14:textId="77777777" w:rsidTr="00663E57">
        <w:tc>
          <w:tcPr>
            <w:tcW w:w="1809" w:type="dxa"/>
            <w:shd w:val="clear" w:color="auto" w:fill="auto"/>
          </w:tcPr>
          <w:p w14:paraId="55710F4C" w14:textId="77777777" w:rsidR="001F5892" w:rsidRPr="001F5892" w:rsidRDefault="00425D54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PREVENÇÃO</w:t>
            </w:r>
          </w:p>
        </w:tc>
        <w:tc>
          <w:tcPr>
            <w:tcW w:w="7762" w:type="dxa"/>
            <w:shd w:val="clear" w:color="auto" w:fill="auto"/>
          </w:tcPr>
          <w:p w14:paraId="6D64C188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Os equipamentos a utilizar devem possuir toda a documentação necessária, desde o Manual de Instruções (em Português) até aos registos de manutenção/inspeção;</w:t>
            </w:r>
          </w:p>
          <w:p w14:paraId="4D615FF6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Garantir uma boa coordenação entre os vários intervenientes durante a execução dos trabalhos;</w:t>
            </w:r>
          </w:p>
          <w:p w14:paraId="2BAB4D64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A equipa que vai executar os trabalhos deve conhecer bem o sistema a utilizar;</w:t>
            </w:r>
          </w:p>
          <w:p w14:paraId="65C4B3D1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Os acessos aos locais de trabalho devem permitir a mobilidade necessária para efetuar o trabalho em segurança e a rápida evacuação no caso de surgir uma situação de emergência;</w:t>
            </w:r>
          </w:p>
          <w:p w14:paraId="4633457F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Se houver necessidade de desviar trânsito, recorrer à colocação de sinalização vertical e horizontal adequada;</w:t>
            </w:r>
          </w:p>
          <w:p w14:paraId="37FDFA8B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Regar convenientemente todas as zonas de trabalho para evitar o aparecimento de poeiras;</w:t>
            </w:r>
          </w:p>
          <w:p w14:paraId="2581856F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Conservar, durante a execução dos trabalhos, as proteções indispensáveis sempre que existam desnivelamentos;</w:t>
            </w:r>
          </w:p>
          <w:p w14:paraId="74E8AC1E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Não permitir a presença de outra pessoa que não seja o condutor na área, onde a máquina que aplica o asfalto/betão esteja em funcionamento com a finalidade de se evitar acidentes por queda;</w:t>
            </w:r>
          </w:p>
          <w:p w14:paraId="1D1FEEF7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Espalhar o betuminoso ou betão com a máquina, colocando-se o pessoal auxiliar nas plataformas de que a máquina dispõe;</w:t>
            </w:r>
          </w:p>
          <w:p w14:paraId="6D1F3B24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Manter as proteções e guardas da máquina em perfeito estado de conservação com a finalidade de impedir o contacto com o «sem fim» de repartição do betuminoso ou do betão;</w:t>
            </w:r>
          </w:p>
          <w:p w14:paraId="622CC3DF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Posicionar o resto do pessoal nas valetas/passeios das ruas em construção, e na zona frontal da máquina durante o enchimento da tremonha, a fim de evitar riscos de atropelamento ou queda;</w:t>
            </w:r>
          </w:p>
          <w:p w14:paraId="6A631C26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Sinalizar com faixas pintadas alternadamente de negro e amarelo os bordos laterais da espalhadora;</w:t>
            </w:r>
          </w:p>
          <w:p w14:paraId="773BCB59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Afixar na parte superior da máquina, perto dos locais de passagem ou em zonas com risco específico os sinais de Perigo – Substâncias quentes e Não tocar – altas temperaturas;</w:t>
            </w:r>
          </w:p>
          <w:p w14:paraId="4BF5049A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Colocar nas máquinas extintores de pó químico, ABC, de 6 kg;</w:t>
            </w:r>
          </w:p>
          <w:p w14:paraId="11BE57BF" w14:textId="77777777" w:rsidR="00F61D9C" w:rsidRPr="00F61D9C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Limpar todas as zonas de trabalho durante a colocação de lajes nos passeios;</w:t>
            </w:r>
          </w:p>
          <w:p w14:paraId="4E38FF05" w14:textId="77777777" w:rsidR="001F5892" w:rsidRPr="001F5892" w:rsidRDefault="00F61D9C" w:rsidP="00F61D9C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Consultar as Fichas de Análise de Riscos Profissionais sobre Equipamentos.</w:t>
            </w:r>
          </w:p>
        </w:tc>
      </w:tr>
      <w:tr w:rsidR="00425D54" w:rsidRPr="00425D54" w14:paraId="3488D25E" w14:textId="77777777" w:rsidTr="00663E57">
        <w:tc>
          <w:tcPr>
            <w:tcW w:w="1809" w:type="dxa"/>
            <w:shd w:val="clear" w:color="auto" w:fill="auto"/>
          </w:tcPr>
          <w:p w14:paraId="3603315B" w14:textId="77777777" w:rsidR="00425D54" w:rsidRPr="00425D54" w:rsidRDefault="00425D54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</w:p>
        </w:tc>
        <w:tc>
          <w:tcPr>
            <w:tcW w:w="7762" w:type="dxa"/>
            <w:shd w:val="clear" w:color="auto" w:fill="auto"/>
          </w:tcPr>
          <w:p w14:paraId="33894780" w14:textId="10F1626D" w:rsidR="00425D54" w:rsidRPr="00425D54" w:rsidRDefault="003965BD" w:rsidP="001F5892">
            <w:pPr>
              <w:spacing w:line="360" w:lineRule="auto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  <w:r>
              <w:rPr>
                <w:rFonts w:ascii="Neo Sans Intel" w:hAnsi="Neo Sans Intel" w:cs="Arial"/>
                <w:b/>
                <w:sz w:val="18"/>
                <w:szCs w:val="18"/>
              </w:rPr>
              <w:t xml:space="preserve">CALCETAMENTOS </w:t>
            </w:r>
          </w:p>
        </w:tc>
      </w:tr>
      <w:tr w:rsidR="00425D54" w:rsidRPr="001F5892" w14:paraId="590B99CF" w14:textId="77777777" w:rsidTr="00663E57">
        <w:tc>
          <w:tcPr>
            <w:tcW w:w="1809" w:type="dxa"/>
            <w:shd w:val="clear" w:color="auto" w:fill="auto"/>
          </w:tcPr>
          <w:p w14:paraId="7FFB23F4" w14:textId="77777777" w:rsidR="00425D54" w:rsidRDefault="00425D54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>EQUIPAMENTOS</w:t>
            </w:r>
          </w:p>
        </w:tc>
        <w:tc>
          <w:tcPr>
            <w:tcW w:w="7762" w:type="dxa"/>
            <w:shd w:val="clear" w:color="auto" w:fill="auto"/>
          </w:tcPr>
          <w:p w14:paraId="609F569A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Camião de transporte de materiais</w:t>
            </w:r>
            <w:r w:rsidRPr="003965BD">
              <w:rPr>
                <w:rFonts w:ascii="Neo Sans Intel" w:hAnsi="Neo Sans Intel" w:cs="Arial"/>
                <w:sz w:val="18"/>
                <w:szCs w:val="18"/>
              </w:rPr>
              <w:tab/>
            </w:r>
          </w:p>
          <w:p w14:paraId="5BCA41A9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 xml:space="preserve">Placa </w:t>
            </w:r>
            <w:proofErr w:type="spellStart"/>
            <w:r w:rsidRPr="003965BD">
              <w:rPr>
                <w:rFonts w:ascii="Neo Sans Intel" w:hAnsi="Neo Sans Intel" w:cs="Arial"/>
                <w:sz w:val="18"/>
                <w:szCs w:val="18"/>
              </w:rPr>
              <w:t>compactador</w:t>
            </w:r>
            <w:r>
              <w:rPr>
                <w:rFonts w:ascii="Neo Sans Intel" w:hAnsi="Neo Sans Intel" w:cs="Arial"/>
                <w:sz w:val="18"/>
                <w:szCs w:val="18"/>
              </w:rPr>
              <w:t>a</w:t>
            </w:r>
            <w:proofErr w:type="spellEnd"/>
            <w:r w:rsidRPr="003965BD">
              <w:rPr>
                <w:rFonts w:ascii="Neo Sans Intel" w:hAnsi="Neo Sans Intel" w:cs="Arial"/>
                <w:sz w:val="18"/>
                <w:szCs w:val="18"/>
              </w:rPr>
              <w:t>;</w:t>
            </w:r>
            <w:r w:rsidRPr="003965BD">
              <w:rPr>
                <w:rFonts w:ascii="Neo Sans Intel" w:hAnsi="Neo Sans Intel" w:cs="Arial"/>
                <w:sz w:val="18"/>
                <w:szCs w:val="18"/>
              </w:rPr>
              <w:tab/>
            </w:r>
          </w:p>
          <w:p w14:paraId="7945E9ED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i/>
                <w:sz w:val="18"/>
                <w:szCs w:val="18"/>
              </w:rPr>
            </w:pPr>
            <w:proofErr w:type="spellStart"/>
            <w:r w:rsidRPr="003965BD">
              <w:rPr>
                <w:rFonts w:ascii="Neo Sans Intel" w:hAnsi="Neo Sans Intel" w:cs="Arial"/>
                <w:i/>
                <w:sz w:val="18"/>
                <w:szCs w:val="18"/>
              </w:rPr>
              <w:lastRenderedPageBreak/>
              <w:t>Dumper</w:t>
            </w:r>
            <w:proofErr w:type="spellEnd"/>
            <w:r w:rsidRPr="003965BD">
              <w:rPr>
                <w:rFonts w:ascii="Neo Sans Intel" w:hAnsi="Neo Sans Intel" w:cs="Arial"/>
                <w:i/>
                <w:sz w:val="18"/>
                <w:szCs w:val="18"/>
              </w:rPr>
              <w:t>;</w:t>
            </w:r>
          </w:p>
          <w:p w14:paraId="0A2C1AC4" w14:textId="77777777" w:rsidR="003965BD" w:rsidRPr="001F5892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Ferramentas manuais</w:t>
            </w:r>
          </w:p>
        </w:tc>
      </w:tr>
      <w:tr w:rsidR="00425D54" w:rsidRPr="001F5892" w14:paraId="7EB27312" w14:textId="77777777" w:rsidTr="00663E57">
        <w:tc>
          <w:tcPr>
            <w:tcW w:w="1809" w:type="dxa"/>
            <w:shd w:val="clear" w:color="auto" w:fill="auto"/>
          </w:tcPr>
          <w:p w14:paraId="2D18746A" w14:textId="77777777" w:rsidR="00425D54" w:rsidRDefault="00425D54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7762" w:type="dxa"/>
            <w:shd w:val="clear" w:color="auto" w:fill="auto"/>
          </w:tcPr>
          <w:p w14:paraId="1E36D4A9" w14:textId="77777777" w:rsidR="00425D54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Atropelamento;</w:t>
            </w:r>
          </w:p>
          <w:p w14:paraId="38891C2E" w14:textId="77777777" w:rsidR="003965BD" w:rsidRDefault="003965BD" w:rsidP="003965BD">
            <w:pPr>
              <w:spacing w:line="360" w:lineRule="auto"/>
              <w:jc w:val="both"/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Projeção de partículas</w:t>
            </w:r>
          </w:p>
          <w:p w14:paraId="7F0AE0CE" w14:textId="77777777" w:rsidR="003965BD" w:rsidRDefault="003965BD" w:rsidP="003965BD">
            <w:pPr>
              <w:spacing w:line="360" w:lineRule="auto"/>
              <w:jc w:val="both"/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Inalação de poeiras;</w:t>
            </w:r>
          </w:p>
          <w:p w14:paraId="5F5F45B5" w14:textId="77777777" w:rsidR="003965BD" w:rsidRDefault="003965BD" w:rsidP="003965BD">
            <w:pPr>
              <w:spacing w:line="360" w:lineRule="auto"/>
              <w:jc w:val="both"/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Contactos elétricos;</w:t>
            </w:r>
          </w:p>
          <w:p w14:paraId="650208CB" w14:textId="77777777" w:rsidR="003965BD" w:rsidRDefault="003965BD" w:rsidP="003965BD">
            <w:pPr>
              <w:spacing w:line="360" w:lineRule="auto"/>
              <w:jc w:val="both"/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Ruído e vibrações.</w:t>
            </w:r>
          </w:p>
          <w:p w14:paraId="1A183DFF" w14:textId="77777777" w:rsidR="003965BD" w:rsidRPr="00F61D9C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F61D9C">
              <w:rPr>
                <w:rFonts w:ascii="Neo Sans Intel" w:hAnsi="Neo Sans Intel" w:cs="Arial"/>
                <w:sz w:val="18"/>
                <w:szCs w:val="18"/>
              </w:rPr>
              <w:t>Problemas respiratórios;</w:t>
            </w:r>
            <w:r w:rsidRPr="00F61D9C">
              <w:rPr>
                <w:rFonts w:ascii="Neo Sans Intel" w:hAnsi="Neo Sans Intel" w:cs="Arial"/>
                <w:sz w:val="18"/>
                <w:szCs w:val="18"/>
              </w:rPr>
              <w:tab/>
            </w:r>
          </w:p>
          <w:p w14:paraId="2F0F28D8" w14:textId="77777777" w:rsid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Ferimentos;</w:t>
            </w:r>
          </w:p>
          <w:p w14:paraId="739EABB3" w14:textId="77777777" w:rsid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Cortes;</w:t>
            </w:r>
          </w:p>
          <w:p w14:paraId="292DEBF0" w14:textId="77777777" w:rsidR="003965BD" w:rsidRDefault="003965BD" w:rsidP="003965BD">
            <w:pPr>
              <w:spacing w:line="360" w:lineRule="auto"/>
              <w:jc w:val="both"/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proofErr w:type="spellStart"/>
            <w: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Entalamentos</w:t>
            </w:r>
            <w:proofErr w:type="spellEnd"/>
            <w: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;</w:t>
            </w:r>
          </w:p>
          <w:p w14:paraId="61C11E0B" w14:textId="77777777" w:rsidR="003965BD" w:rsidRDefault="003965BD" w:rsidP="003965BD">
            <w:pPr>
              <w:spacing w:line="360" w:lineRule="auto"/>
              <w:jc w:val="both"/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Doença dos dedos brancos,</w:t>
            </w:r>
          </w:p>
          <w:p w14:paraId="48AA6D41" w14:textId="77777777" w:rsidR="003965BD" w:rsidRDefault="003965BD" w:rsidP="003965BD">
            <w:pPr>
              <w:spacing w:line="360" w:lineRule="auto"/>
              <w:jc w:val="both"/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</w:pPr>
            <w: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Lesões nos ossos;</w:t>
            </w:r>
          </w:p>
          <w:p w14:paraId="4D2E279C" w14:textId="77777777" w:rsidR="003965BD" w:rsidRPr="001F5892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Tahoma" w:hAnsi="Tahoma" w:cs="Tahoma"/>
                <w:color w:val="333333"/>
                <w:sz w:val="17"/>
                <w:szCs w:val="17"/>
                <w:shd w:val="clear" w:color="auto" w:fill="FFFFFF"/>
              </w:rPr>
              <w:t>Efeitos neuromusculares.</w:t>
            </w:r>
          </w:p>
        </w:tc>
      </w:tr>
      <w:tr w:rsidR="00425D54" w:rsidRPr="001F5892" w14:paraId="54A29C3B" w14:textId="77777777" w:rsidTr="00663E57">
        <w:tc>
          <w:tcPr>
            <w:tcW w:w="1809" w:type="dxa"/>
            <w:shd w:val="clear" w:color="auto" w:fill="auto"/>
          </w:tcPr>
          <w:p w14:paraId="1EF56CDB" w14:textId="77777777" w:rsidR="00425D54" w:rsidRDefault="00425D54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>PREVENÇÃO</w:t>
            </w:r>
          </w:p>
        </w:tc>
        <w:tc>
          <w:tcPr>
            <w:tcW w:w="7762" w:type="dxa"/>
            <w:shd w:val="clear" w:color="auto" w:fill="auto"/>
          </w:tcPr>
          <w:p w14:paraId="485DD604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Os equipamentos a utilizar devem possuir toda a documentação necessária, desde o Manual de Instruções (em Português) até aos registos de manutenção/inspeção;</w:t>
            </w:r>
          </w:p>
          <w:p w14:paraId="52E823BB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Garantir uma boa coordenação entre os vários intervenientes durante a execução dos trabalhos;</w:t>
            </w:r>
          </w:p>
          <w:p w14:paraId="2EAF9354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A equipa que vai executar os trabalhos deve conhecer bem o sistema a utilizar;</w:t>
            </w:r>
          </w:p>
          <w:p w14:paraId="20B3C18E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Os acessos aos locais de trabalho devem permitir a mobilidade necessária para efetuar o trabalho em segurança e a rápida evacuação no caso de surgir uma situação de emergência;</w:t>
            </w:r>
          </w:p>
          <w:p w14:paraId="2B15155E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Se houver necessidade de desviar trânsito, recorrer à colocação de sinalização vertical e horizontal adequada;</w:t>
            </w:r>
          </w:p>
          <w:p w14:paraId="62E17423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 xml:space="preserve">Carregar as pedras da calçada com uma pá na zona de depósito, </w:t>
            </w:r>
            <w:r>
              <w:rPr>
                <w:rFonts w:ascii="Neo Sans Intel" w:hAnsi="Neo Sans Intel" w:cs="Arial"/>
                <w:sz w:val="18"/>
                <w:szCs w:val="18"/>
              </w:rPr>
              <w:t xml:space="preserve">distribuí-las uniformemente num </w:t>
            </w:r>
            <w:r w:rsidRPr="003965BD">
              <w:rPr>
                <w:rFonts w:ascii="Neo Sans Intel" w:hAnsi="Neo Sans Intel" w:cs="Arial"/>
                <w:sz w:val="18"/>
                <w:szCs w:val="18"/>
              </w:rPr>
              <w:t>carro de mão e transportá-las para as frentes de trabalho;</w:t>
            </w:r>
          </w:p>
          <w:p w14:paraId="7E315D5E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 xml:space="preserve">Circular pelos </w:t>
            </w:r>
            <w:proofErr w:type="gramStart"/>
            <w:r w:rsidRPr="003965BD">
              <w:rPr>
                <w:rFonts w:ascii="Neo Sans Intel" w:hAnsi="Neo Sans Intel" w:cs="Arial"/>
                <w:sz w:val="18"/>
                <w:szCs w:val="18"/>
              </w:rPr>
              <w:t>caminhos</w:t>
            </w:r>
            <w:proofErr w:type="gramEnd"/>
            <w:r w:rsidRPr="003965BD">
              <w:rPr>
                <w:rFonts w:ascii="Neo Sans Intel" w:hAnsi="Neo Sans Intel" w:cs="Arial"/>
                <w:sz w:val="18"/>
                <w:szCs w:val="18"/>
              </w:rPr>
              <w:t xml:space="preserve"> previamente definidos prestando a devida atenção ao trânsito de máquinas e veículos;</w:t>
            </w:r>
          </w:p>
          <w:p w14:paraId="46D7EC9D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Orientar as operações de descarga de forma que as pedras não se depositem em zonas que colidam com o avanço dos trabalhos ou com a circulação quer de trabalhadores, quer de terceiros;</w:t>
            </w:r>
          </w:p>
          <w:p w14:paraId="649D1A79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Utilizar, de modo adequado, as ferramentas apropriadas às diversas operações;</w:t>
            </w:r>
          </w:p>
          <w:p w14:paraId="7A0D932F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 xml:space="preserve">Não conduzir veículos ou máquinas sem ter as devidas habilitações, nem </w:t>
            </w:r>
            <w:proofErr w:type="gramStart"/>
            <w:r w:rsidRPr="003965BD">
              <w:rPr>
                <w:rFonts w:ascii="Neo Sans Intel" w:hAnsi="Neo Sans Intel" w:cs="Arial"/>
                <w:sz w:val="18"/>
                <w:szCs w:val="18"/>
              </w:rPr>
              <w:t>transportar-se</w:t>
            </w:r>
            <w:proofErr w:type="gramEnd"/>
            <w:r w:rsidRPr="003965BD">
              <w:rPr>
                <w:rFonts w:ascii="Neo Sans Intel" w:hAnsi="Neo Sans Intel" w:cs="Arial"/>
                <w:sz w:val="18"/>
                <w:szCs w:val="18"/>
              </w:rPr>
              <w:t xml:space="preserve"> naqueles equipamentos sem estar na respetiva cabine;</w:t>
            </w:r>
          </w:p>
          <w:p w14:paraId="75D45C3F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Não retirar as proteções das máquinas e ferramenta nem efetuar reparações «provisórias» nos seus circuitos elétricos;</w:t>
            </w:r>
          </w:p>
          <w:p w14:paraId="6EE3C58F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Não trabalhar com as costas viradas para as máquinas e ferramentas;</w:t>
            </w:r>
          </w:p>
          <w:p w14:paraId="331EF5B6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Ao utilizar um malho ou machado, olhar sempre atrás de si, antes de bater com aqueles equipamentos;</w:t>
            </w:r>
          </w:p>
          <w:p w14:paraId="45C51D36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lastRenderedPageBreak/>
              <w:t xml:space="preserve">Rodar os trabalhadores que procedam a compactações com o </w:t>
            </w:r>
            <w:proofErr w:type="spellStart"/>
            <w:r w:rsidRPr="003965BD">
              <w:rPr>
                <w:rFonts w:ascii="Neo Sans Intel" w:hAnsi="Neo Sans Intel" w:cs="Arial"/>
                <w:i/>
                <w:sz w:val="18"/>
                <w:szCs w:val="18"/>
              </w:rPr>
              <w:t>saltitão</w:t>
            </w:r>
            <w:proofErr w:type="spellEnd"/>
            <w:r w:rsidRPr="003965BD">
              <w:rPr>
                <w:rFonts w:ascii="Neo Sans Intel" w:hAnsi="Neo Sans Intel" w:cs="Arial"/>
                <w:sz w:val="18"/>
                <w:szCs w:val="18"/>
              </w:rPr>
              <w:t xml:space="preserve"> ou placa </w:t>
            </w:r>
            <w:proofErr w:type="spellStart"/>
            <w:r w:rsidRPr="003965BD">
              <w:rPr>
                <w:rFonts w:ascii="Neo Sans Intel" w:hAnsi="Neo Sans Intel" w:cs="Arial"/>
                <w:sz w:val="18"/>
                <w:szCs w:val="18"/>
              </w:rPr>
              <w:t>compactadora</w:t>
            </w:r>
            <w:proofErr w:type="spellEnd"/>
            <w:r w:rsidRPr="003965BD">
              <w:rPr>
                <w:rFonts w:ascii="Neo Sans Intel" w:hAnsi="Neo Sans Intel" w:cs="Arial"/>
                <w:sz w:val="18"/>
                <w:szCs w:val="18"/>
              </w:rPr>
              <w:t>, a fim de reduzir as vibrações transmitidas por aqueles equipamentos;</w:t>
            </w:r>
          </w:p>
          <w:p w14:paraId="35FE6F25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Procurar uma posição de trabalho confortável, isto é, uma atitude que permita manipular as ferramentas sem quaisquer obstáculos e sem interferir com o trabalho dos colegas que situados nas proximidades;</w:t>
            </w:r>
          </w:p>
          <w:p w14:paraId="7CFA9FB3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Não espalhar pedra solta nas vias de circulação ou nos locais de passagem;</w:t>
            </w:r>
          </w:p>
          <w:p w14:paraId="35CD9E3F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Procurar durante o calcetamento, manter o corpo numa posição confortável, sem torcer as articulações ou pressionar a massa muscular;</w:t>
            </w:r>
          </w:p>
          <w:p w14:paraId="2C3CB96B" w14:textId="77777777" w:rsidR="003965BD" w:rsidRPr="003965BD" w:rsidRDefault="003965BD" w:rsidP="003965BD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Mudar sempre de postura sempre sentir algum desconforto.</w:t>
            </w:r>
          </w:p>
          <w:p w14:paraId="30A2123E" w14:textId="77777777" w:rsidR="00425D54" w:rsidRPr="001F5892" w:rsidRDefault="003965BD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3965BD">
              <w:rPr>
                <w:rFonts w:ascii="Neo Sans Intel" w:hAnsi="Neo Sans Intel" w:cs="Arial"/>
                <w:sz w:val="18"/>
                <w:szCs w:val="18"/>
              </w:rPr>
              <w:t>Consultar as Fichas de Análise de Riscos Profissionais sobre Equipamentos</w:t>
            </w:r>
          </w:p>
        </w:tc>
      </w:tr>
      <w:tr w:rsidR="00425D54" w:rsidRPr="00425D54" w14:paraId="0A167A6D" w14:textId="77777777" w:rsidTr="00663E57">
        <w:tc>
          <w:tcPr>
            <w:tcW w:w="1809" w:type="dxa"/>
            <w:shd w:val="clear" w:color="auto" w:fill="auto"/>
          </w:tcPr>
          <w:p w14:paraId="7D5056C0" w14:textId="77777777" w:rsidR="00425D54" w:rsidRPr="00425D54" w:rsidRDefault="00425D54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</w:p>
        </w:tc>
        <w:tc>
          <w:tcPr>
            <w:tcW w:w="7762" w:type="dxa"/>
            <w:shd w:val="clear" w:color="auto" w:fill="auto"/>
          </w:tcPr>
          <w:p w14:paraId="0E1D035B" w14:textId="1D78E3D0" w:rsidR="00425D54" w:rsidRPr="00425D54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b/>
                <w:sz w:val="18"/>
                <w:szCs w:val="18"/>
              </w:rPr>
            </w:pPr>
            <w:r>
              <w:rPr>
                <w:rFonts w:ascii="Neo Sans Intel" w:hAnsi="Neo Sans Intel" w:cs="Arial"/>
                <w:b/>
                <w:sz w:val="18"/>
                <w:szCs w:val="18"/>
              </w:rPr>
              <w:t>TRABALHOS JUNTO À VIA PÚBLICA</w:t>
            </w:r>
            <w:r w:rsidR="00E50E02">
              <w:rPr>
                <w:rFonts w:ascii="Neo Sans Intel" w:hAnsi="Neo Sans Intel" w:cs="Arial"/>
                <w:b/>
                <w:sz w:val="18"/>
                <w:szCs w:val="18"/>
              </w:rPr>
              <w:t xml:space="preserve"> </w:t>
            </w:r>
          </w:p>
        </w:tc>
      </w:tr>
      <w:tr w:rsidR="00425D54" w:rsidRPr="001F5892" w14:paraId="79614A26" w14:textId="77777777" w:rsidTr="00663E57">
        <w:tc>
          <w:tcPr>
            <w:tcW w:w="1809" w:type="dxa"/>
            <w:shd w:val="clear" w:color="auto" w:fill="auto"/>
          </w:tcPr>
          <w:p w14:paraId="1B635C33" w14:textId="77777777" w:rsidR="00425D54" w:rsidRDefault="00425D54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 xml:space="preserve">EQUIPAMENTOS </w:t>
            </w:r>
          </w:p>
        </w:tc>
        <w:tc>
          <w:tcPr>
            <w:tcW w:w="7762" w:type="dxa"/>
            <w:shd w:val="clear" w:color="auto" w:fill="auto"/>
          </w:tcPr>
          <w:p w14:paraId="4DD4D7A2" w14:textId="77777777" w:rsidR="00425D54" w:rsidRPr="001F5892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 xml:space="preserve">Vários </w:t>
            </w:r>
          </w:p>
        </w:tc>
      </w:tr>
      <w:tr w:rsidR="00425D54" w:rsidRPr="001F5892" w14:paraId="610D52FD" w14:textId="77777777" w:rsidTr="00663E57">
        <w:tc>
          <w:tcPr>
            <w:tcW w:w="1809" w:type="dxa"/>
            <w:shd w:val="clear" w:color="auto" w:fill="auto"/>
          </w:tcPr>
          <w:p w14:paraId="24668E04" w14:textId="77777777" w:rsidR="00425D54" w:rsidRDefault="00425D54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7762" w:type="dxa"/>
            <w:shd w:val="clear" w:color="auto" w:fill="auto"/>
          </w:tcPr>
          <w:p w14:paraId="0D62ECD3" w14:textId="77777777" w:rsidR="00BC287A" w:rsidRPr="00BC287A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>Atropelamento</w:t>
            </w:r>
          </w:p>
          <w:p w14:paraId="27240510" w14:textId="77777777" w:rsidR="00BC287A" w:rsidRPr="00BC287A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>Choque rodoviário</w:t>
            </w:r>
          </w:p>
          <w:p w14:paraId="2BE3094F" w14:textId="77777777" w:rsidR="00BC287A" w:rsidRPr="00BC287A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 Congestionamento de trânsito e restrições de circulação</w:t>
            </w:r>
          </w:p>
          <w:p w14:paraId="3FE8F504" w14:textId="77777777" w:rsidR="00BC287A" w:rsidRPr="00BC287A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 Projeção de objetos</w:t>
            </w:r>
          </w:p>
          <w:p w14:paraId="670C61B5" w14:textId="77777777" w:rsidR="00425D54" w:rsidRPr="001F5892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 Queda ao mesmo nível.</w:t>
            </w:r>
          </w:p>
        </w:tc>
      </w:tr>
      <w:tr w:rsidR="00425D54" w:rsidRPr="001F5892" w14:paraId="0998811C" w14:textId="77777777" w:rsidTr="00663E57">
        <w:tc>
          <w:tcPr>
            <w:tcW w:w="1809" w:type="dxa"/>
            <w:shd w:val="clear" w:color="auto" w:fill="auto"/>
          </w:tcPr>
          <w:p w14:paraId="5735A5E0" w14:textId="77777777" w:rsidR="00425D54" w:rsidRDefault="00425D54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 xml:space="preserve">PREVENÇÃO </w:t>
            </w:r>
          </w:p>
        </w:tc>
        <w:tc>
          <w:tcPr>
            <w:tcW w:w="7762" w:type="dxa"/>
            <w:shd w:val="clear" w:color="auto" w:fill="auto"/>
          </w:tcPr>
          <w:p w14:paraId="402966C7" w14:textId="77777777" w:rsidR="00BC287A" w:rsidRPr="00BC287A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>Analisar o trabalho a efetuar em função das condições climatéricas;</w:t>
            </w:r>
          </w:p>
          <w:p w14:paraId="0F58C96C" w14:textId="77777777" w:rsidR="00BC287A" w:rsidRPr="00BC287A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 Assegurar que a composição da equipa é adequada às tarefas a executar;</w:t>
            </w:r>
          </w:p>
          <w:p w14:paraId="5C33E1A4" w14:textId="77777777" w:rsidR="00BC287A" w:rsidRPr="00BC287A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 Todos os equipamentos e materiais utilizados na tarefa, incluindo </w:t>
            </w:r>
            <w:proofErr w:type="spellStart"/>
            <w:r w:rsidRPr="00BC287A">
              <w:rPr>
                <w:rFonts w:ascii="Neo Sans Intel" w:hAnsi="Neo Sans Intel" w:cs="Arial"/>
                <w:sz w:val="18"/>
                <w:szCs w:val="18"/>
              </w:rPr>
              <w:t>EPI´s</w:t>
            </w:r>
            <w:proofErr w:type="spellEnd"/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 e </w:t>
            </w:r>
            <w:proofErr w:type="spellStart"/>
            <w:r w:rsidRPr="00BC287A">
              <w:rPr>
                <w:rFonts w:ascii="Neo Sans Intel" w:hAnsi="Neo Sans Intel" w:cs="Arial"/>
                <w:sz w:val="18"/>
                <w:szCs w:val="18"/>
              </w:rPr>
              <w:t>EPC´s</w:t>
            </w:r>
            <w:proofErr w:type="spellEnd"/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 devem ser certificados; </w:t>
            </w:r>
          </w:p>
          <w:p w14:paraId="4D642D44" w14:textId="77777777" w:rsidR="00BC287A" w:rsidRPr="00BC287A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>Validação da habilitação profissional para a tarefa a executar;</w:t>
            </w:r>
          </w:p>
          <w:p w14:paraId="172957A2" w14:textId="77777777" w:rsidR="00BC287A" w:rsidRPr="00BC287A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 Validação regular da existência de formações para a tarefa a executar</w:t>
            </w:r>
          </w:p>
          <w:p w14:paraId="281391BC" w14:textId="77777777" w:rsidR="00BC287A" w:rsidRPr="00BC287A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 Ter em conta a necessidade de implementar sinalização rodoviária temporária (obrigação, desvio e perigo); </w:t>
            </w:r>
          </w:p>
          <w:p w14:paraId="11CA8F66" w14:textId="77777777" w:rsidR="00BC287A" w:rsidRPr="00BC287A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>Ter em consideração que a sinalização e informação a colocar está sempre dependente do local da intervenção (tipologia da via e área de intervenção);</w:t>
            </w:r>
          </w:p>
          <w:p w14:paraId="22EBF514" w14:textId="77777777" w:rsidR="00BC287A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>A abertura de valas deverá ser efetuada por troços de extensão não superior a 200</w:t>
            </w:r>
            <w:r>
              <w:rPr>
                <w:rFonts w:ascii="Neo Sans Intel" w:hAnsi="Neo Sans Intel" w:cs="Arial"/>
                <w:sz w:val="18"/>
                <w:szCs w:val="18"/>
              </w:rPr>
              <w:t xml:space="preserve"> </w:t>
            </w:r>
            <w:r w:rsidRPr="00BC287A">
              <w:rPr>
                <w:rFonts w:ascii="Neo Sans Intel" w:hAnsi="Neo Sans Intel" w:cs="Arial"/>
                <w:sz w:val="18"/>
                <w:szCs w:val="18"/>
              </w:rPr>
              <w:t>metros, não se procedendo à abertura de novo troço sem que o anterior esteja tapado e os depósitos removidos;</w:t>
            </w:r>
          </w:p>
          <w:p w14:paraId="5125BC82" w14:textId="77777777" w:rsidR="00BC287A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Quando o trabalho implica a abertura de valas, os materiais novos e os escavados reutilizáveis devem ser colocados de modo a: </w:t>
            </w:r>
          </w:p>
          <w:p w14:paraId="2FBDA291" w14:textId="77777777" w:rsidR="00BC287A" w:rsidRPr="00BC287A" w:rsidRDefault="00BC287A" w:rsidP="00BC287A">
            <w:pPr>
              <w:pStyle w:val="PargrafodaLista"/>
              <w:numPr>
                <w:ilvl w:val="0"/>
                <w:numId w:val="14"/>
              </w:numPr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>guardar uma distância de 60 centímetros a um dos lados da vala;</w:t>
            </w:r>
          </w:p>
          <w:p w14:paraId="19125844" w14:textId="77777777" w:rsidR="00BC287A" w:rsidRDefault="00BC287A" w:rsidP="00BC287A">
            <w:pPr>
              <w:pStyle w:val="PargrafodaLista"/>
              <w:numPr>
                <w:ilvl w:val="0"/>
                <w:numId w:val="14"/>
              </w:numPr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não haver risco de desmoronamento para dentro da vala; </w:t>
            </w:r>
          </w:p>
          <w:p w14:paraId="6FD0D608" w14:textId="77777777" w:rsidR="00BC287A" w:rsidRDefault="00BC287A" w:rsidP="00BC287A">
            <w:pPr>
              <w:pStyle w:val="PargrafodaLista"/>
              <w:numPr>
                <w:ilvl w:val="0"/>
                <w:numId w:val="14"/>
              </w:numPr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>não constituir qualquer impedimento ao desenvolvimento dos trabalhos;</w:t>
            </w:r>
          </w:p>
          <w:p w14:paraId="39AFECFD" w14:textId="77777777" w:rsidR="00BC287A" w:rsidRDefault="00BC287A" w:rsidP="00BC287A">
            <w:pPr>
              <w:pStyle w:val="PargrafodaLista"/>
              <w:numPr>
                <w:ilvl w:val="0"/>
                <w:numId w:val="14"/>
              </w:numPr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 xml:space="preserve"> </w:t>
            </w:r>
            <w:r w:rsidRPr="00BC287A">
              <w:rPr>
                <w:rFonts w:ascii="Neo Sans Intel" w:hAnsi="Neo Sans Intel" w:cs="Arial"/>
                <w:sz w:val="18"/>
                <w:szCs w:val="18"/>
              </w:rPr>
              <w:t>não impedir a circulação rodoviária e pedonal;</w:t>
            </w:r>
          </w:p>
          <w:p w14:paraId="2D2377F5" w14:textId="77777777" w:rsidR="00BC287A" w:rsidRDefault="00BC287A" w:rsidP="00BC287A">
            <w:pPr>
              <w:pStyle w:val="PargrafodaLista"/>
              <w:numPr>
                <w:ilvl w:val="0"/>
                <w:numId w:val="14"/>
              </w:numPr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 xml:space="preserve"> </w:t>
            </w:r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não obstruir bocas-de-incêndio, fontanários, tampas de caixas de visita, válvulas e </w:t>
            </w:r>
            <w:r w:rsidRPr="00BC287A">
              <w:rPr>
                <w:rFonts w:ascii="Neo Sans Intel" w:hAnsi="Neo Sans Intel" w:cs="Arial"/>
                <w:sz w:val="18"/>
                <w:szCs w:val="18"/>
              </w:rPr>
              <w:lastRenderedPageBreak/>
              <w:t>outros pontos de controlo ou acesso a redes de água, eletricidade, telefones e esgotos</w:t>
            </w:r>
          </w:p>
          <w:p w14:paraId="44BDC7DF" w14:textId="77777777" w:rsidR="00BC287A" w:rsidRDefault="00BC287A" w:rsidP="00BC287A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>Os produtos de escavação que não satisfaçam as características exigidas para os materiais de enchimento deverão ser removidos para fora da zona da estrada à medida que forem escavados;</w:t>
            </w:r>
          </w:p>
          <w:p w14:paraId="3FA995FF" w14:textId="77777777" w:rsidR="00BC287A" w:rsidRDefault="00BC287A" w:rsidP="00BC287A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 xml:space="preserve"> </w:t>
            </w:r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A ocupação da faixa com produtos provenientes da escavação não deverá ultrapassar a largura de 1 metro e nas curvas ou zonas em que a estrada seja mais estreita, esta largura será reduzida para metade; </w:t>
            </w:r>
          </w:p>
          <w:p w14:paraId="67EC2543" w14:textId="77777777" w:rsidR="00BC287A" w:rsidRDefault="00BC287A" w:rsidP="00BC287A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>Garantir a existência de espaços livres, com extensão de cerca de 30 metros, distanciados entre si de não mais de 100 metros, para cruzamento de veículos;</w:t>
            </w:r>
          </w:p>
          <w:p w14:paraId="695E5C12" w14:textId="77777777" w:rsidR="00BC287A" w:rsidRDefault="00BC287A" w:rsidP="00BC287A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 xml:space="preserve"> </w:t>
            </w:r>
            <w:r w:rsidRPr="00BC287A">
              <w:rPr>
                <w:rFonts w:ascii="Neo Sans Intel" w:hAnsi="Neo Sans Intel" w:cs="Arial"/>
                <w:sz w:val="18"/>
                <w:szCs w:val="18"/>
              </w:rPr>
              <w:t>Em trabalhos de grande extensão, de largura de faixa de rodagem reduzida e/ou com fraca visibilidade, considerar a presença de sinalização temporária amovível nos extremos ou de trabalhadores munidos de raquetas para comandarem alternadamente a circulação;</w:t>
            </w:r>
          </w:p>
          <w:p w14:paraId="63FF0B7C" w14:textId="77777777" w:rsidR="00BC287A" w:rsidRDefault="00BC287A" w:rsidP="00BC287A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Antes e depois da travessia, e a cerca de 150 metros dela, deve estar colocado um operador devidamente equipado, com uma bandeira vermelha, sinalizando os trabalhos, devendo, em caso de necessidade proceder à interrupção parcial ou total do trânsito. Imediatamente antes do operador deverá ser colocado o sinal "Trabalhos na via"; </w:t>
            </w:r>
          </w:p>
          <w:p w14:paraId="4A6871EF" w14:textId="77777777" w:rsidR="00BC287A" w:rsidRDefault="00BC287A" w:rsidP="00BC287A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>Nos momentos mais críticos da operação, poderá ser oportuno colocar uma ou duas baias na estrada, antes e depois da travessia;</w:t>
            </w:r>
          </w:p>
          <w:p w14:paraId="23E7A828" w14:textId="77777777" w:rsidR="00BC287A" w:rsidRDefault="00BC287A" w:rsidP="00BC287A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 xml:space="preserve"> </w:t>
            </w:r>
            <w:r w:rsidRPr="00BC287A">
              <w:rPr>
                <w:rFonts w:ascii="Neo Sans Intel" w:hAnsi="Neo Sans Intel" w:cs="Arial"/>
                <w:sz w:val="18"/>
                <w:szCs w:val="18"/>
              </w:rPr>
              <w:t>Deve ser discutido caso a caso com a entidade exploradora da via a oportunidade de colocar, depois do sinal de "Trabalhos na via", sinais de limite de velocidade;</w:t>
            </w:r>
          </w:p>
          <w:p w14:paraId="092AC134" w14:textId="77777777" w:rsidR="00BC287A" w:rsidRDefault="00BC287A" w:rsidP="00BC287A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De noite ou em situações de escassa visibilidade, os executantes, os trabalhos, as valas, os entulhos removidos, as barreiras, os sinais, os veículos parados na estrada, etc., deverão ser facilmente visíveis; </w:t>
            </w:r>
          </w:p>
          <w:p w14:paraId="4842A3FC" w14:textId="77777777" w:rsidR="00BC287A" w:rsidRDefault="00BC287A" w:rsidP="00BC287A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As baias e os cones de sinalização devem ter as riscas </w:t>
            </w:r>
            <w:proofErr w:type="gramStart"/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em material </w:t>
            </w:r>
            <w:r>
              <w:rPr>
                <w:rFonts w:ascii="Neo Sans Intel" w:hAnsi="Neo Sans Intel" w:cs="Arial"/>
                <w:sz w:val="18"/>
                <w:szCs w:val="18"/>
              </w:rPr>
              <w:t>retrorrefletores</w:t>
            </w:r>
            <w:proofErr w:type="gramEnd"/>
          </w:p>
          <w:p w14:paraId="3F99C7F3" w14:textId="77777777" w:rsidR="00BC287A" w:rsidRPr="000922D6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BC287A">
              <w:rPr>
                <w:rFonts w:ascii="Neo Sans Intel" w:hAnsi="Neo Sans Intel" w:cs="Arial"/>
                <w:sz w:val="18"/>
                <w:szCs w:val="18"/>
              </w:rPr>
              <w:t xml:space="preserve">É obrigatório que os veículos tenham colocadas na parte posterior placas </w:t>
            </w:r>
            <w:r w:rsidR="00AC0383" w:rsidRPr="00BC287A">
              <w:rPr>
                <w:rFonts w:ascii="Neo Sans Intel" w:hAnsi="Neo Sans Intel" w:cs="Arial"/>
                <w:sz w:val="18"/>
                <w:szCs w:val="18"/>
              </w:rPr>
              <w:t>retrorrefletoras</w:t>
            </w:r>
            <w:r w:rsidR="000922D6">
              <w:rPr>
                <w:rFonts w:ascii="Neo Sans Intel" w:hAnsi="Neo Sans Intel" w:cs="Arial"/>
                <w:sz w:val="18"/>
                <w:szCs w:val="18"/>
              </w:rPr>
              <w:t>.</w:t>
            </w:r>
          </w:p>
        </w:tc>
      </w:tr>
      <w:tr w:rsidR="00BC287A" w:rsidRPr="001F5892" w14:paraId="2AF2E145" w14:textId="77777777" w:rsidTr="00663E57">
        <w:tc>
          <w:tcPr>
            <w:tcW w:w="1809" w:type="dxa"/>
            <w:shd w:val="clear" w:color="auto" w:fill="auto"/>
          </w:tcPr>
          <w:p w14:paraId="3A9DBBC1" w14:textId="77777777" w:rsidR="00BC287A" w:rsidRDefault="00BC287A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762" w:type="dxa"/>
            <w:shd w:val="clear" w:color="auto" w:fill="auto"/>
          </w:tcPr>
          <w:p w14:paraId="5038B7E0" w14:textId="77777777" w:rsidR="00BC287A" w:rsidRPr="00BC287A" w:rsidRDefault="00BC287A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42B8E630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4A639C46" w14:textId="77777777" w:rsidR="001F5892" w:rsidRPr="001F5892" w:rsidRDefault="001F5892" w:rsidP="001F5892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Devem ser igualmente elaboradas, em obra, e integradas neste Plano de Segurança e Saúde, fichas de registo de Não-Conformidade, ou seja; face as indicações que são fornecidas neste documento, (ou segundo outras que se verifique terem necessidade de ser incluídas), deve proceder-se a uma verificação da implantação de tais me</w:t>
      </w:r>
      <w:r w:rsidR="005C6D89">
        <w:rPr>
          <w:rFonts w:ascii="Neo Sans Intel" w:hAnsi="Neo Sans Intel" w:cs="Arial"/>
          <w:sz w:val="18"/>
          <w:szCs w:val="18"/>
        </w:rPr>
        <w:t>didas.</w:t>
      </w:r>
    </w:p>
    <w:p w14:paraId="6A6F054A" w14:textId="77777777" w:rsidR="001F5892" w:rsidRPr="001F5892" w:rsidRDefault="001F5892" w:rsidP="001F5892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Caso se verifique o não cumprimento em obra das recomendações de prevenção, deve imediatamente proceder-se ao registo da não-conformidade, e acionar-se de seguida os meios para a imple</w:t>
      </w:r>
      <w:r w:rsidR="005C6D89">
        <w:rPr>
          <w:rFonts w:ascii="Neo Sans Intel" w:hAnsi="Neo Sans Intel" w:cs="Arial"/>
          <w:sz w:val="18"/>
          <w:szCs w:val="18"/>
        </w:rPr>
        <w:t>mentação das medidas previstas.</w:t>
      </w:r>
    </w:p>
    <w:p w14:paraId="402ADC3F" w14:textId="77777777" w:rsidR="001F5892" w:rsidRPr="001F5892" w:rsidRDefault="001F5892" w:rsidP="001F5892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Esse registo deverá ser realizado mediante o preenchimento de umas fichas cujo exemplo se apresenta no Anexo18.</w:t>
      </w:r>
    </w:p>
    <w:p w14:paraId="47503A19" w14:textId="77777777" w:rsidR="001F5892" w:rsidRPr="001F5892" w:rsidRDefault="001F5892" w:rsidP="00B803B2">
      <w:pPr>
        <w:spacing w:line="360" w:lineRule="auto"/>
        <w:jc w:val="both"/>
        <w:rPr>
          <w:rFonts w:ascii="Neo Sans Intel" w:hAnsi="Neo Sans Intel"/>
          <w:sz w:val="18"/>
          <w:szCs w:val="18"/>
        </w:rPr>
      </w:pPr>
      <w:r w:rsidRPr="001F5892">
        <w:rPr>
          <w:rFonts w:ascii="Neo Sans Intel" w:hAnsi="Neo Sans Intel"/>
          <w:sz w:val="18"/>
          <w:szCs w:val="18"/>
        </w:rPr>
        <w:br w:type="page"/>
      </w: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1F5892" w:rsidRPr="001F5892" w14:paraId="5B075B8B" w14:textId="77777777" w:rsidTr="00663E57">
        <w:tc>
          <w:tcPr>
            <w:tcW w:w="94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BD1A96C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  <w:bookmarkStart w:id="75" w:name="_Toc327369011"/>
          </w:p>
          <w:p w14:paraId="655D73FE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4D37B682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6D616DE5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4DC1CDC5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1EFFE7D8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5A6E04D0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49BB7402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375E3F67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35B3219E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341D8404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6B5E4A38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1B522C19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3A728855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56E50922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2B9C388A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2331E226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4BBD8161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40193B35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23013959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0101BDB0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3AD6BED0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5B62FC0B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7F6C0610" w14:textId="77777777" w:rsidR="00663E57" w:rsidRPr="00E50E02" w:rsidRDefault="001F5892" w:rsidP="00663E57">
            <w:pPr>
              <w:pStyle w:val="Ttulo2"/>
              <w:rPr>
                <w:rFonts w:cs="Arial"/>
                <w:color w:val="70AD47" w:themeColor="accent6"/>
              </w:rPr>
            </w:pPr>
            <w:bookmarkStart w:id="76" w:name="_Toc181716131"/>
            <w:r w:rsidRPr="00E50E02">
              <w:rPr>
                <w:color w:val="70AD47" w:themeColor="accent6"/>
              </w:rPr>
              <w:t>ANEXO 1 – COMUNICAÇÃO PRÉVIA</w:t>
            </w:r>
            <w:bookmarkEnd w:id="75"/>
            <w:bookmarkEnd w:id="76"/>
          </w:p>
          <w:p w14:paraId="6E318C5F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DE2FC63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7F9671E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5F594D6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1220876" w14:textId="25FF4B36" w:rsidR="00E50E02" w:rsidRDefault="00E50E0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DF51661" w14:textId="77777777" w:rsidR="00655E43" w:rsidRDefault="00655E43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F0BBC7E" w14:textId="304B23B6" w:rsidR="00E50E02" w:rsidRDefault="00E50E0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DA5D35C" w14:textId="6DAA4CE2" w:rsidR="00E50E02" w:rsidRDefault="00E50E0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954597C" w14:textId="77777777" w:rsidR="00E50E02" w:rsidRDefault="00E50E0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821D5B8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510975D" w14:textId="77777777" w:rsidR="00663E57" w:rsidRDefault="00663E57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88B8202" w14:textId="77777777" w:rsidR="00663E57" w:rsidRPr="001F5892" w:rsidRDefault="00663E57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5ABB50C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44FD50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COMUNICAÇÃO PRÉVIA</w:t>
            </w:r>
          </w:p>
        </w:tc>
      </w:tr>
      <w:tr w:rsidR="001F5892" w:rsidRPr="001F5892" w14:paraId="1FBC1E5B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D68D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1 - Data da comunicação    __/__/__</w:t>
            </w:r>
          </w:p>
        </w:tc>
      </w:tr>
      <w:tr w:rsidR="001F5892" w:rsidRPr="001F5892" w14:paraId="0EE7FC0F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5548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2 - Endereço completo do estaleiro_________________________________________</w:t>
            </w:r>
          </w:p>
        </w:tc>
      </w:tr>
      <w:tr w:rsidR="001F5892" w:rsidRPr="001F5892" w14:paraId="2841B32A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D967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3 - Nome e endereço do Dono de Obra______________________________________</w:t>
            </w:r>
          </w:p>
        </w:tc>
      </w:tr>
      <w:tr w:rsidR="001F5892" w:rsidRPr="001F5892" w14:paraId="6DFB3DE5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30F9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4 - Natureza da Obra____________________________________________________</w:t>
            </w:r>
          </w:p>
        </w:tc>
      </w:tr>
      <w:tr w:rsidR="001F5892" w:rsidRPr="001F5892" w14:paraId="598A52DA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82733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5 - Nome e endereço do Fiscal da Obra_____________________________________</w:t>
            </w:r>
          </w:p>
        </w:tc>
      </w:tr>
      <w:tr w:rsidR="001F5892" w:rsidRPr="001F5892" w14:paraId="593FDDFF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9618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6 - Autor do Projeto_____________________________________________________</w:t>
            </w:r>
          </w:p>
        </w:tc>
      </w:tr>
      <w:tr w:rsidR="001F5892" w:rsidRPr="001F5892" w14:paraId="2FF730DC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46AF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7 - Nome e endereço do Coordenador(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es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) em matéria de segurança e saúde durante a elaboração do projeto da obra____________________________________________</w:t>
            </w:r>
          </w:p>
        </w:tc>
      </w:tr>
      <w:tr w:rsidR="001F5892" w:rsidRPr="001F5892" w14:paraId="3F1D613B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A403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8 - Nome e endereço do Coordenador(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es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) em matéria de segurança e saúde durante a realização da obra______________________________________________________</w:t>
            </w:r>
          </w:p>
        </w:tc>
      </w:tr>
      <w:tr w:rsidR="001F5892" w:rsidRPr="001F5892" w14:paraId="1A6BF766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7EE9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9 - Nome e endereço do Diretor de Obra____________________________________</w:t>
            </w:r>
          </w:p>
          <w:p w14:paraId="47F8449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_____________________________________________________________________</w:t>
            </w:r>
          </w:p>
        </w:tc>
      </w:tr>
      <w:tr w:rsidR="001F5892" w:rsidRPr="001F5892" w14:paraId="5D0F5D52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FED3C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10 - Datas previsíveis de início e termo dos trabalhos no estaleiro início___/___/___           termo  ___/___/___</w:t>
            </w:r>
          </w:p>
        </w:tc>
      </w:tr>
      <w:tr w:rsidR="001F5892" w:rsidRPr="001F5892" w14:paraId="7D032DB2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BFF7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11 - Duração presumível dos trabalhos no estaleiro____________________________</w:t>
            </w:r>
          </w:p>
        </w:tc>
      </w:tr>
      <w:tr w:rsidR="001F5892" w:rsidRPr="001F5892" w14:paraId="6EFC45A3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D06D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12 - Estimativa do número máximo de trabalhadores por conta de 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outrém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e independentes, presentes em simultâneo no estaleiro__________________________</w:t>
            </w:r>
          </w:p>
        </w:tc>
      </w:tr>
      <w:tr w:rsidR="001F5892" w:rsidRPr="001F5892" w14:paraId="6190BB84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86ED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13 - Estimativa do n.º de empresas e de trabalhadores independentes no estaleiro___</w:t>
            </w:r>
          </w:p>
        </w:tc>
      </w:tr>
      <w:tr w:rsidR="001F5892" w:rsidRPr="001F5892" w14:paraId="4C9DE481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6A48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14 - Identificação das empresas já 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seleccionadas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______________________________</w:t>
            </w:r>
          </w:p>
          <w:p w14:paraId="4A918B6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_____________________________________________________________________</w:t>
            </w:r>
          </w:p>
        </w:tc>
      </w:tr>
    </w:tbl>
    <w:p w14:paraId="60540CE4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37F737A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B7DD156" w14:textId="77777777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44D484B1" w14:textId="77777777" w:rsidR="00663E57" w:rsidRDefault="00663E57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7F359D6" w14:textId="77777777" w:rsidR="00663E57" w:rsidRDefault="00663E57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DCA30EC" w14:textId="77777777" w:rsidR="00663E57" w:rsidRPr="001F5892" w:rsidRDefault="00663E57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0C3A0D5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BFDCFB7" w14:textId="77777777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3166C23" w14:textId="77777777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5E3F2739" w14:textId="77777777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7D08B80" w14:textId="77777777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56848684" w14:textId="77777777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52947B3" w14:textId="77777777" w:rsidR="00B803B2" w:rsidRPr="001F589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BB07E63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CED6613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A718CAB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966B264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1F5892" w:rsidRPr="001F5892" w14:paraId="6628CDE8" w14:textId="77777777" w:rsidTr="00663E57">
        <w:tc>
          <w:tcPr>
            <w:tcW w:w="94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3D66A5D" w14:textId="77777777" w:rsidR="001F5892" w:rsidRPr="001F5892" w:rsidRDefault="001F5892" w:rsidP="00663E57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3BB48E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2E98F7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531296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A0F6E6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D0C3A0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91B87C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03561B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AF39E8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F16499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512BCF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AE81AA9" w14:textId="77777777" w:rsidR="001F5892" w:rsidRPr="00E50E02" w:rsidRDefault="001F5892" w:rsidP="00663E57">
            <w:pPr>
              <w:pStyle w:val="Ttulo2"/>
              <w:rPr>
                <w:color w:val="70AD47" w:themeColor="accent6"/>
              </w:rPr>
            </w:pPr>
            <w:bookmarkStart w:id="77" w:name="_Toc83188506"/>
            <w:bookmarkStart w:id="78" w:name="_Toc327369012"/>
            <w:bookmarkStart w:id="79" w:name="_Toc181716132"/>
            <w:r w:rsidRPr="00E50E02">
              <w:rPr>
                <w:color w:val="70AD47" w:themeColor="accent6"/>
              </w:rPr>
              <w:t>ANEXO 2 - REGULAMENTAÇÃO APLICÁVEL</w:t>
            </w:r>
            <w:bookmarkEnd w:id="77"/>
            <w:bookmarkEnd w:id="78"/>
            <w:bookmarkEnd w:id="79"/>
          </w:p>
          <w:p w14:paraId="4553917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1FFAA4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833C31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4D0927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08FA6C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1FE58C4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5A038A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EAB777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3135E5C" w14:textId="77777777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917BD80" w14:textId="77777777" w:rsidR="00663E57" w:rsidRDefault="00663E57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ECD9550" w14:textId="77777777" w:rsidR="00663E57" w:rsidRDefault="00663E57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FE618A5" w14:textId="77777777" w:rsidR="00663E57" w:rsidRPr="001F5892" w:rsidRDefault="00663E57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94C521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FF57E7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80173B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AC1478A" w14:textId="77777777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3E24FFA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C22F14D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38FFBC0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5B9DA5B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5FA9439" w14:textId="77777777" w:rsidR="00B803B2" w:rsidRPr="001F589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9152D4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C766C6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4670231C" w14:textId="77777777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56FFBD3E" w14:textId="77777777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C0BC5B9" w14:textId="77777777" w:rsidR="00B803B2" w:rsidRPr="001F589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5AAD07A6" w14:textId="77777777" w:rsidR="001F5892" w:rsidRPr="001F5892" w:rsidRDefault="001F5892" w:rsidP="005C6D89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>I - PRESCRIÇÕES MÍNIMAS DE SEGURANÇA E SAÚDE DO TRABALHO NO SECTOR DA CONSTRUÇÃO CIVIL E OBRAS PÚBLICAS</w:t>
      </w:r>
    </w:p>
    <w:p w14:paraId="3B0B430C" w14:textId="77777777" w:rsidR="001F5892" w:rsidRPr="005C6D89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b/>
          <w:sz w:val="18"/>
          <w:szCs w:val="18"/>
        </w:rPr>
      </w:pPr>
      <w:r w:rsidRPr="005C6D89">
        <w:rPr>
          <w:rFonts w:ascii="Neo Sans Intel" w:hAnsi="Neo Sans Intel" w:cs="Arial"/>
          <w:b/>
          <w:sz w:val="18"/>
          <w:szCs w:val="18"/>
        </w:rPr>
        <w:t>- ESTALEIROS TEMPORÁRIOS OU MÓVEIS:</w:t>
      </w:r>
    </w:p>
    <w:p w14:paraId="3A17F1BC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* Portaria 101/96, de 3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Abril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;</w:t>
      </w:r>
    </w:p>
    <w:p w14:paraId="43A192FC" w14:textId="77777777" w:rsidR="001F5892" w:rsidRPr="001F5892" w:rsidRDefault="001F5892" w:rsidP="005C6D89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* Decreto – L</w:t>
      </w:r>
      <w:r w:rsidR="005C6D89">
        <w:rPr>
          <w:rFonts w:ascii="Neo Sans Intel" w:hAnsi="Neo Sans Intel" w:cs="Arial"/>
          <w:sz w:val="18"/>
          <w:szCs w:val="18"/>
        </w:rPr>
        <w:t xml:space="preserve">ei nº 273/03, de 29 de </w:t>
      </w:r>
      <w:proofErr w:type="gramStart"/>
      <w:r w:rsidR="005C6D89">
        <w:rPr>
          <w:rFonts w:ascii="Neo Sans Intel" w:hAnsi="Neo Sans Intel" w:cs="Arial"/>
          <w:sz w:val="18"/>
          <w:szCs w:val="18"/>
        </w:rPr>
        <w:t>Outubro</w:t>
      </w:r>
      <w:proofErr w:type="gramEnd"/>
      <w:r w:rsidR="005C6D89">
        <w:rPr>
          <w:rFonts w:ascii="Neo Sans Intel" w:hAnsi="Neo Sans Intel" w:cs="Arial"/>
          <w:sz w:val="18"/>
          <w:szCs w:val="18"/>
        </w:rPr>
        <w:t>.</w:t>
      </w:r>
    </w:p>
    <w:p w14:paraId="2890B7A6" w14:textId="77777777" w:rsidR="001F5892" w:rsidRPr="005C6D89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b/>
          <w:sz w:val="18"/>
          <w:szCs w:val="18"/>
        </w:rPr>
      </w:pPr>
      <w:r w:rsidRPr="005C6D89">
        <w:rPr>
          <w:rFonts w:ascii="Neo Sans Intel" w:hAnsi="Neo Sans Intel" w:cs="Arial"/>
          <w:b/>
          <w:sz w:val="18"/>
          <w:szCs w:val="18"/>
        </w:rPr>
        <w:t>- LOCAIS DE TRABALHO:</w:t>
      </w:r>
    </w:p>
    <w:p w14:paraId="52E21692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* Portaria nº101/96, de 3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Abril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;</w:t>
      </w:r>
    </w:p>
    <w:p w14:paraId="4688D2E1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* Decreto nº 41 821, de 11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Agosto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 xml:space="preserve"> de 1958;</w:t>
      </w:r>
    </w:p>
    <w:p w14:paraId="0A0ED48A" w14:textId="77777777" w:rsidR="001F5892" w:rsidRPr="001F5892" w:rsidRDefault="001F5892" w:rsidP="005C6D89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* Decreto nº 46 427, de </w:t>
      </w:r>
      <w:r w:rsidR="005C6D89">
        <w:rPr>
          <w:rFonts w:ascii="Neo Sans Intel" w:hAnsi="Neo Sans Intel" w:cs="Arial"/>
          <w:sz w:val="18"/>
          <w:szCs w:val="18"/>
        </w:rPr>
        <w:t xml:space="preserve">10 de </w:t>
      </w:r>
      <w:proofErr w:type="gramStart"/>
      <w:r w:rsidR="005C6D89">
        <w:rPr>
          <w:rFonts w:ascii="Neo Sans Intel" w:hAnsi="Neo Sans Intel" w:cs="Arial"/>
          <w:sz w:val="18"/>
          <w:szCs w:val="18"/>
        </w:rPr>
        <w:t>Julho</w:t>
      </w:r>
      <w:proofErr w:type="gramEnd"/>
      <w:r w:rsidR="005C6D89">
        <w:rPr>
          <w:rFonts w:ascii="Neo Sans Intel" w:hAnsi="Neo Sans Intel" w:cs="Arial"/>
          <w:sz w:val="18"/>
          <w:szCs w:val="18"/>
        </w:rPr>
        <w:t xml:space="preserve"> de 1965.</w:t>
      </w:r>
    </w:p>
    <w:p w14:paraId="75FC5A97" w14:textId="77777777" w:rsidR="001F5892" w:rsidRPr="001F5892" w:rsidRDefault="001F5892" w:rsidP="005C6D89">
      <w:pPr>
        <w:spacing w:line="360" w:lineRule="auto"/>
        <w:ind w:left="709" w:hanging="709"/>
        <w:jc w:val="both"/>
        <w:rPr>
          <w:rFonts w:ascii="Neo Sans Intel" w:hAnsi="Neo Sans Intel" w:cs="Arial"/>
          <w:b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>II – PRINCÍPIOS, GESTÃO E PLANEAMENTO DA</w:t>
      </w:r>
      <w:r w:rsidR="005C6D89">
        <w:rPr>
          <w:rFonts w:ascii="Neo Sans Intel" w:hAnsi="Neo Sans Intel" w:cs="Arial"/>
          <w:b/>
          <w:sz w:val="18"/>
          <w:szCs w:val="18"/>
        </w:rPr>
        <w:t xml:space="preserve"> SEGURANÇA E SAÚDE DO TRABALHO:</w:t>
      </w:r>
    </w:p>
    <w:p w14:paraId="6D2C565A" w14:textId="77777777" w:rsidR="001F5892" w:rsidRPr="001F5892" w:rsidRDefault="001F5892" w:rsidP="005C6D89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DECRETO- LEI Nº 441/91, de 14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Novembro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, alterado pelo Decreto – lei nº 133/99, de 21 de Abril e pela Lei 118/99, de 11 de Agosto: regime de enquadramento da segurança e saúde do trabalho (e artigos 272º</w:t>
      </w:r>
      <w:r w:rsidR="005C6D89">
        <w:rPr>
          <w:rFonts w:ascii="Neo Sans Intel" w:hAnsi="Neo Sans Intel" w:cs="Arial"/>
          <w:sz w:val="18"/>
          <w:szCs w:val="18"/>
        </w:rPr>
        <w:t xml:space="preserve"> a 280º do Código do Trabalho);</w:t>
      </w:r>
    </w:p>
    <w:p w14:paraId="58F9B281" w14:textId="77777777" w:rsidR="001F5892" w:rsidRPr="00863986" w:rsidRDefault="001F5892" w:rsidP="00863986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DECRETO – LEI Nº 26/94, de 1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Fevereiro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, alterado pela Lei nº 7/95 de 29 de Março, pela Lei 118/99, de 11 de Agosto e pelo Decreto – lei nº 109/2000, de 30 de Junho: atividades de segurança e saúde do trabalho e organização dos serviços de seguran</w:t>
      </w:r>
      <w:r w:rsidR="00863986">
        <w:rPr>
          <w:rFonts w:ascii="Neo Sans Intel" w:hAnsi="Neo Sans Intel" w:cs="Arial"/>
          <w:sz w:val="18"/>
          <w:szCs w:val="18"/>
        </w:rPr>
        <w:t>ça higiene e saúde no trabalho.</w:t>
      </w:r>
    </w:p>
    <w:p w14:paraId="7E41E9C8" w14:textId="77777777" w:rsidR="001F5892" w:rsidRPr="001F5892" w:rsidRDefault="001F5892" w:rsidP="00863986">
      <w:pPr>
        <w:spacing w:line="360" w:lineRule="auto"/>
        <w:ind w:left="709" w:hanging="709"/>
        <w:jc w:val="both"/>
        <w:rPr>
          <w:rFonts w:ascii="Neo Sans Intel" w:hAnsi="Neo Sans Intel" w:cs="Arial"/>
          <w:b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>III – PRESCRIÇÕES MÍNIMAS DE SEGURANÇA E SAÚDE SOBRE CO</w:t>
      </w:r>
      <w:r w:rsidR="00863986">
        <w:rPr>
          <w:rFonts w:ascii="Neo Sans Intel" w:hAnsi="Neo Sans Intel" w:cs="Arial"/>
          <w:b/>
          <w:sz w:val="18"/>
          <w:szCs w:val="18"/>
        </w:rPr>
        <w:t>MPONENTES MATERIAIS DO TRABALHO</w:t>
      </w:r>
    </w:p>
    <w:p w14:paraId="41B2A594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 xml:space="preserve">- </w:t>
      </w:r>
      <w:r w:rsidRPr="001F5892">
        <w:rPr>
          <w:rFonts w:ascii="Neo Sans Intel" w:hAnsi="Neo Sans Intel" w:cs="Arial"/>
          <w:sz w:val="18"/>
          <w:szCs w:val="18"/>
        </w:rPr>
        <w:t>PRESCRIÇÕES DE SEGURANÇA E SAÚDE NOS LOCAIS DE TRABALHO:</w:t>
      </w:r>
    </w:p>
    <w:p w14:paraId="7D86E56B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– LEI Nº 347/93, de 1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Outubro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, (transpõe a Diretiva nº 89/654/CEE de 30 Novembro), alterado pela Lei nº 113/99, de 3 de Agosto;</w:t>
      </w:r>
    </w:p>
    <w:p w14:paraId="3B1C4517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PORTARIA Nº 987/93, de 6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Outubro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: estabelece as normas técnicas de execução do Decreto – lei nº 347/93 de 1 de Outubro.</w:t>
      </w:r>
    </w:p>
    <w:p w14:paraId="469349B7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 xml:space="preserve">- </w:t>
      </w:r>
      <w:r w:rsidRPr="001F5892">
        <w:rPr>
          <w:rFonts w:ascii="Neo Sans Intel" w:hAnsi="Neo Sans Intel" w:cs="Arial"/>
          <w:sz w:val="18"/>
          <w:szCs w:val="18"/>
        </w:rPr>
        <w:t>PRESCRIÇÕES DE SEGURANÇA E SAÚDE QUANTO AOS EQUIPAMENTOS DE TRABALHO:</w:t>
      </w:r>
    </w:p>
    <w:p w14:paraId="1B7FBA77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– LEI Nº 82/99, de 16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Março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, (transpõe a Diretiva nº 95/63/CEE de 5 de Dezembro), alterado pela Lei nº 113/99, de 3 de Agosto;</w:t>
      </w:r>
    </w:p>
    <w:p w14:paraId="0E211790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 xml:space="preserve">- </w:t>
      </w:r>
      <w:r w:rsidRPr="001F5892">
        <w:rPr>
          <w:rFonts w:ascii="Neo Sans Intel" w:hAnsi="Neo Sans Intel" w:cs="Arial"/>
          <w:sz w:val="18"/>
          <w:szCs w:val="18"/>
        </w:rPr>
        <w:t>PRESCRIÇÕES DE SEGURANÇA E SAÚDE QUANTO AOS EQUIPAMENTOS DOTADOS DE VISOR:</w:t>
      </w:r>
    </w:p>
    <w:p w14:paraId="2691A8DC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– LEI Nº 349/93, de 1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Outubro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, (transpõe a Diretiva nº 90/270/CEE de 29 de Maio), alterado pela Lei nº 113/99, de 3 de Agosto;</w:t>
      </w:r>
    </w:p>
    <w:p w14:paraId="3D07C694" w14:textId="77777777" w:rsidR="001F5892" w:rsidRPr="00863986" w:rsidRDefault="001F5892" w:rsidP="00863986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PORTARIA Nº 989/93, de 6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Outubro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.</w:t>
      </w:r>
    </w:p>
    <w:p w14:paraId="6E5A009E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 xml:space="preserve">- </w:t>
      </w:r>
      <w:r w:rsidRPr="001F5892">
        <w:rPr>
          <w:rFonts w:ascii="Neo Sans Intel" w:hAnsi="Neo Sans Intel" w:cs="Arial"/>
          <w:sz w:val="18"/>
          <w:szCs w:val="18"/>
        </w:rPr>
        <w:t>PRESCRIÇÕES DE SEGURANÇA E SAÚDE APLICÁVEIS AOS EQUIPAMENTOS DE PROTECÇÃO INDIVIAUAL:</w:t>
      </w:r>
    </w:p>
    <w:p w14:paraId="0DD699F9" w14:textId="77777777" w:rsidR="001F5892" w:rsidRPr="001F5892" w:rsidRDefault="001F5892" w:rsidP="001F5892">
      <w:pPr>
        <w:numPr>
          <w:ilvl w:val="0"/>
          <w:numId w:val="10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– LEI Nº 348/93, de 1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Outubro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, (transpõe a Diretiva nº 89/656/CEE de 30 de Novembro), alterado pela Lei nº 113/99, de 3 de Agosto;</w:t>
      </w:r>
    </w:p>
    <w:p w14:paraId="7CDDA092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PORTARIA Nº 988/93, de 6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Outubro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.</w:t>
      </w:r>
    </w:p>
    <w:p w14:paraId="5D660D4E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DECRETO – LEI Nº 128/93, DE 22 DE Abril, alterado pelo decreto –lei nº 139/95;</w:t>
      </w:r>
    </w:p>
    <w:p w14:paraId="2F194460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lastRenderedPageBreak/>
        <w:t xml:space="preserve">PORTARIA Nº 1131/93 de 4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Novembro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, com as alterações introduzidas pelas Portarias números 109/96 e 695/97</w:t>
      </w:r>
    </w:p>
    <w:p w14:paraId="7760E4F2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5B3C2275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 xml:space="preserve">- </w:t>
      </w:r>
      <w:r w:rsidRPr="001F5892">
        <w:rPr>
          <w:rFonts w:ascii="Neo Sans Intel" w:hAnsi="Neo Sans Intel" w:cs="Arial"/>
          <w:sz w:val="18"/>
          <w:szCs w:val="18"/>
        </w:rPr>
        <w:t>PRESCRIÇÕES DE SEGURANÇA E SAÚDE QUANTO À MOVIMENTAÇÃO MANUAL DE CARGAS:</w:t>
      </w:r>
    </w:p>
    <w:p w14:paraId="2D02B6CD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– LEI Nº 330/93, de 25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Setembro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, (transpõe a Diretiva nº 90/269/CEE de 29 de Maio), alterado pela Lei nº 113/99, de 3 de Agosto;</w:t>
      </w:r>
    </w:p>
    <w:p w14:paraId="5C2B9736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F54CA10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 xml:space="preserve">- </w:t>
      </w:r>
      <w:r w:rsidRPr="001F5892">
        <w:rPr>
          <w:rFonts w:ascii="Neo Sans Intel" w:hAnsi="Neo Sans Intel" w:cs="Arial"/>
          <w:sz w:val="18"/>
          <w:szCs w:val="18"/>
        </w:rPr>
        <w:t>PRESCRIÇÕES DE SEGURANÇA E SAÚDE QUANTO À SINALIZAÇÃO DE SEGURANÇA:</w:t>
      </w:r>
    </w:p>
    <w:p w14:paraId="42D87A50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– LEI Nº 141/95, de 14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Junho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, (transpõe a Diretiva nº 92/58/CEE de 24 de Junho), alterado pela Lei nº 113/99, de 3 de Agosto;</w:t>
      </w:r>
    </w:p>
    <w:p w14:paraId="05D9393D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PORTARIA Nº 1456-A/95, de 11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Dezembro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.</w:t>
      </w:r>
    </w:p>
    <w:p w14:paraId="79759B65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FD76169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 xml:space="preserve">- </w:t>
      </w:r>
      <w:r w:rsidRPr="001F5892">
        <w:rPr>
          <w:rFonts w:ascii="Neo Sans Intel" w:hAnsi="Neo Sans Intel" w:cs="Arial"/>
          <w:sz w:val="18"/>
          <w:szCs w:val="18"/>
        </w:rPr>
        <w:t>PRESCRIÇÕES DE SEGURANÇA E SAÚDE QUANTO À ORGANIZAÇÃO DO TEMPO DE TRABALHO:</w:t>
      </w:r>
    </w:p>
    <w:p w14:paraId="74C0CC63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ARTIGOS 155º a 207º da LEI 99/2003, de 27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Agosto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 xml:space="preserve"> (Código do Trabalho);</w:t>
      </w:r>
    </w:p>
    <w:p w14:paraId="236DEA9A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4ACDDA81" w14:textId="77777777" w:rsidR="001F5892" w:rsidRPr="001F5892" w:rsidRDefault="001F5892" w:rsidP="00863986">
      <w:pPr>
        <w:spacing w:line="360" w:lineRule="auto"/>
        <w:ind w:left="709" w:hanging="709"/>
        <w:jc w:val="both"/>
        <w:rPr>
          <w:rFonts w:ascii="Neo Sans Intel" w:hAnsi="Neo Sans Intel" w:cs="Arial"/>
          <w:b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 xml:space="preserve">IV - PRESCRIÇÕES MÍNIMAS DE SEGURANÇA E </w:t>
      </w:r>
      <w:r w:rsidR="00863986">
        <w:rPr>
          <w:rFonts w:ascii="Neo Sans Intel" w:hAnsi="Neo Sans Intel" w:cs="Arial"/>
          <w:b/>
          <w:sz w:val="18"/>
          <w:szCs w:val="18"/>
        </w:rPr>
        <w:t>SAÚDE SOBRE RISCOS ESPECÍFICOS:</w:t>
      </w:r>
    </w:p>
    <w:p w14:paraId="5644686B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b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- RUÍDO NO TRABALHO</w:t>
      </w:r>
      <w:r w:rsidRPr="001F5892">
        <w:rPr>
          <w:rFonts w:ascii="Neo Sans Intel" w:hAnsi="Neo Sans Intel" w:cs="Arial"/>
          <w:b/>
          <w:sz w:val="18"/>
          <w:szCs w:val="18"/>
        </w:rPr>
        <w:t>:</w:t>
      </w:r>
    </w:p>
    <w:p w14:paraId="1966BDBF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– LEI Nº 72/92, de 28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Abril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 xml:space="preserve"> 8 transpõe a Diretiva  nº 86/188/CEE de 12 de Maio), alterado pela Lei 113/99, de 3 de Agosto ;</w:t>
      </w:r>
    </w:p>
    <w:p w14:paraId="1589F8F1" w14:textId="77777777" w:rsidR="001F5892" w:rsidRPr="00863986" w:rsidRDefault="001F5892" w:rsidP="00863986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REGULAMENTAR Nº 9/92, de 28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Abril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.</w:t>
      </w:r>
    </w:p>
    <w:p w14:paraId="69200400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b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- RADIAÇÕES IONIZANTES</w:t>
      </w:r>
      <w:r w:rsidRPr="001F5892">
        <w:rPr>
          <w:rFonts w:ascii="Neo Sans Intel" w:hAnsi="Neo Sans Intel" w:cs="Arial"/>
          <w:b/>
          <w:sz w:val="18"/>
          <w:szCs w:val="18"/>
        </w:rPr>
        <w:t>:</w:t>
      </w:r>
    </w:p>
    <w:p w14:paraId="0C4654A9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- LEI Nº 348/89, de 12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Outubro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;</w:t>
      </w:r>
    </w:p>
    <w:p w14:paraId="012A9703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REGULAMENTAR Nº 9/90, de 19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Abril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;</w:t>
      </w:r>
    </w:p>
    <w:p w14:paraId="59F009BB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REGULAMENTAR Nº 3/92, de 6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Março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;</w:t>
      </w:r>
    </w:p>
    <w:p w14:paraId="68B23B40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REGULAMENTAR Nº 29/97, de 29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Julho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;</w:t>
      </w:r>
    </w:p>
    <w:p w14:paraId="1897F645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- LEI Nº 165/2002, de 17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Julho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;</w:t>
      </w:r>
    </w:p>
    <w:p w14:paraId="18CF7DC0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-  LEI Nº 174/2002, de 25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Julho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;</w:t>
      </w:r>
    </w:p>
    <w:p w14:paraId="6B17E991" w14:textId="77777777" w:rsidR="001F5892" w:rsidRPr="00863986" w:rsidRDefault="001F5892" w:rsidP="00863986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-  LEI Nº 180/2002, de 8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Agosto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.</w:t>
      </w:r>
    </w:p>
    <w:p w14:paraId="0F685012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- AGENTES QUIMICOS E VALORES LIMITE DE EXPOSIÇÃO:</w:t>
      </w:r>
    </w:p>
    <w:p w14:paraId="2FD487B3" w14:textId="77777777" w:rsidR="001F5892" w:rsidRPr="00863986" w:rsidRDefault="001F5892" w:rsidP="00863986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- LEI Nº 290/2001, de 16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Novembro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 xml:space="preserve"> (transpõe a Diretiva nº 2000/39/CE de 8 de Junho);</w:t>
      </w:r>
    </w:p>
    <w:p w14:paraId="0766AA9C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 - AMIANTO:</w:t>
      </w:r>
    </w:p>
    <w:p w14:paraId="08ABC837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- LEI Nº 284/89 de 24 de Agosto, alterado pelo Decreto – lei nº 389/93, de 20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Novembro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 xml:space="preserve"> (transpõe a Diretiva nº 91/382/CEE) e pela Lei 113/99, de 3 de Agosto;</w:t>
      </w:r>
    </w:p>
    <w:p w14:paraId="412C9988" w14:textId="77777777" w:rsidR="001F5892" w:rsidRPr="00863986" w:rsidRDefault="001F5892" w:rsidP="00863986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PORTARIA Nº 1057/89, de 7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Dezembro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.</w:t>
      </w:r>
    </w:p>
    <w:p w14:paraId="670ACF0B" w14:textId="77777777" w:rsidR="001F5892" w:rsidRPr="001F5892" w:rsidRDefault="001F5892" w:rsidP="001F5892">
      <w:pPr>
        <w:tabs>
          <w:tab w:val="left" w:pos="426"/>
        </w:tabs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 - AGENTES CANCERÍGENOS:</w:t>
      </w:r>
    </w:p>
    <w:p w14:paraId="24B5D4A1" w14:textId="77777777" w:rsidR="001F5892" w:rsidRPr="001F5892" w:rsidRDefault="001F5892" w:rsidP="001F5892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- LEI Nº 479/85, de 13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Novembro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;</w:t>
      </w:r>
    </w:p>
    <w:p w14:paraId="6EAAF316" w14:textId="77777777" w:rsidR="001F5892" w:rsidRPr="00863986" w:rsidRDefault="001F5892" w:rsidP="00863986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lastRenderedPageBreak/>
        <w:t xml:space="preserve">DECRETO - LEI Nº 301/2000, de 18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Novembro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.</w:t>
      </w:r>
    </w:p>
    <w:p w14:paraId="2F3C8196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b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 - SUBSTÂNCIAS PROIBIDAS</w:t>
      </w:r>
      <w:r w:rsidRPr="001F5892">
        <w:rPr>
          <w:rFonts w:ascii="Neo Sans Intel" w:hAnsi="Neo Sans Intel" w:cs="Arial"/>
          <w:b/>
          <w:sz w:val="18"/>
          <w:szCs w:val="18"/>
        </w:rPr>
        <w:t>:</w:t>
      </w:r>
    </w:p>
    <w:p w14:paraId="3F44353A" w14:textId="77777777" w:rsidR="001F5892" w:rsidRPr="00863986" w:rsidRDefault="001F5892" w:rsidP="00863986">
      <w:pPr>
        <w:numPr>
          <w:ilvl w:val="0"/>
          <w:numId w:val="9"/>
        </w:numPr>
        <w:spacing w:line="360" w:lineRule="auto"/>
        <w:ind w:left="0" w:firstLine="0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DECRETO - LEI Nº 275/91, de 7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Agosto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, alterado pela lei nº 113/99, de 3 de Agosto.</w:t>
      </w:r>
    </w:p>
    <w:p w14:paraId="36BAD4D4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b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>V- DIVERSOS:</w:t>
      </w:r>
    </w:p>
    <w:p w14:paraId="38838BED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b/>
          <w:sz w:val="18"/>
          <w:szCs w:val="18"/>
        </w:rPr>
      </w:pPr>
    </w:p>
    <w:p w14:paraId="299BE4CE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>- CÓDIGO DA ESTRADA: Condução</w:t>
      </w:r>
      <w:r w:rsidRPr="001F5892">
        <w:rPr>
          <w:rFonts w:ascii="Neo Sans Intel" w:hAnsi="Neo Sans Intel" w:cs="Arial"/>
          <w:sz w:val="18"/>
          <w:szCs w:val="18"/>
        </w:rPr>
        <w:t xml:space="preserve"> sob a influência do álcool;</w:t>
      </w:r>
    </w:p>
    <w:p w14:paraId="5CA58747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b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 xml:space="preserve">- ENERGIA ELÉCTRICA: </w:t>
      </w:r>
    </w:p>
    <w:p w14:paraId="5543A3D4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ab/>
        <w:t xml:space="preserve">* DECRETO – LEI Nº 740/74, </w:t>
      </w:r>
      <w:r w:rsidRPr="001F5892">
        <w:rPr>
          <w:rFonts w:ascii="Neo Sans Intel" w:hAnsi="Neo Sans Intel" w:cs="Arial"/>
          <w:sz w:val="18"/>
          <w:szCs w:val="18"/>
        </w:rPr>
        <w:t xml:space="preserve">de 26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Dezembro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 xml:space="preserve">: aprova o Regulamento de Segurança de Instalações de Utilização de Energia </w:t>
      </w:r>
      <w:r w:rsidR="00AC0383" w:rsidRPr="001F5892">
        <w:rPr>
          <w:rFonts w:ascii="Neo Sans Intel" w:hAnsi="Neo Sans Intel" w:cs="Arial"/>
          <w:sz w:val="18"/>
          <w:szCs w:val="18"/>
        </w:rPr>
        <w:t>Elétrica</w:t>
      </w:r>
      <w:r w:rsidRPr="001F5892">
        <w:rPr>
          <w:rFonts w:ascii="Neo Sans Intel" w:hAnsi="Neo Sans Intel" w:cs="Arial"/>
          <w:sz w:val="18"/>
          <w:szCs w:val="18"/>
        </w:rPr>
        <w:t xml:space="preserve"> (R.S.I.U.E.E.) e Regulamento de Segurança de Instalações Coletivas de Edifícios de Entradas (R.S.I.C.E.E.), alterado pelo Decreto – lei nº 303/76, de 26 de Abril e pelo Decreto – lei nº 77/90, de 12 de Março.</w:t>
      </w:r>
    </w:p>
    <w:p w14:paraId="1EF0F195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ab/>
        <w:t xml:space="preserve">* DECRETO – LEI Nº 90/84, </w:t>
      </w:r>
      <w:r w:rsidRPr="001F5892">
        <w:rPr>
          <w:rFonts w:ascii="Neo Sans Intel" w:hAnsi="Neo Sans Intel" w:cs="Arial"/>
          <w:sz w:val="18"/>
          <w:szCs w:val="18"/>
        </w:rPr>
        <w:t xml:space="preserve">de 26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Dezembro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: Regulamento de segurança de redes de distribuição BT.</w:t>
      </w:r>
    </w:p>
    <w:p w14:paraId="1C709462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b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 xml:space="preserve">- GESTÃO DE ÓLEOS USADOS: </w:t>
      </w:r>
    </w:p>
    <w:p w14:paraId="25F9305F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ab/>
        <w:t>* DECRETO – LEI Nº 153/2003</w:t>
      </w:r>
      <w:r w:rsidRPr="001F5892">
        <w:rPr>
          <w:rFonts w:ascii="Neo Sans Intel" w:hAnsi="Neo Sans Intel" w:cs="Arial"/>
          <w:sz w:val="18"/>
          <w:szCs w:val="18"/>
        </w:rPr>
        <w:t xml:space="preserve">, de 23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Junho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 xml:space="preserve"> de 2003: Estabelece o regime jurídico da gestão de óleos usados.</w:t>
      </w:r>
    </w:p>
    <w:p w14:paraId="63C16BE6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E554A06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b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Pr="001F5892">
        <w:rPr>
          <w:rFonts w:ascii="Neo Sans Intel" w:hAnsi="Neo Sans Intel" w:cs="Arial"/>
          <w:b/>
          <w:sz w:val="18"/>
          <w:szCs w:val="18"/>
        </w:rPr>
        <w:t>FABRICO, ARMAZENAGEM, COMÉRCIO E EMPREGO DE PRODUTOS EXPLOSIVOS:</w:t>
      </w:r>
    </w:p>
    <w:p w14:paraId="79057821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ab/>
        <w:t>* DECRETO – LEI Nº 376/84</w:t>
      </w:r>
      <w:r w:rsidRPr="001F5892">
        <w:rPr>
          <w:rFonts w:ascii="Neo Sans Intel" w:hAnsi="Neo Sans Intel" w:cs="Arial"/>
          <w:sz w:val="18"/>
          <w:szCs w:val="18"/>
        </w:rPr>
        <w:t xml:space="preserve">, </w:t>
      </w:r>
      <w:r w:rsidR="00AC0383" w:rsidRPr="001F5892">
        <w:rPr>
          <w:rFonts w:ascii="Neo Sans Intel" w:hAnsi="Neo Sans Intel" w:cs="Arial"/>
          <w:sz w:val="18"/>
          <w:szCs w:val="18"/>
        </w:rPr>
        <w:t>de 30</w:t>
      </w:r>
      <w:r w:rsidRPr="001F5892">
        <w:rPr>
          <w:rFonts w:ascii="Neo Sans Intel" w:hAnsi="Neo Sans Intel" w:cs="Arial"/>
          <w:sz w:val="18"/>
          <w:szCs w:val="18"/>
        </w:rPr>
        <w:t xml:space="preserve">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Novembro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,</w:t>
      </w:r>
      <w:r w:rsidRPr="001F5892">
        <w:rPr>
          <w:rFonts w:ascii="Neo Sans Intel" w:hAnsi="Neo Sans Intel" w:cs="Arial"/>
          <w:b/>
          <w:sz w:val="18"/>
          <w:szCs w:val="18"/>
        </w:rPr>
        <w:t xml:space="preserve"> </w:t>
      </w:r>
      <w:r w:rsidRPr="001F5892">
        <w:rPr>
          <w:rFonts w:ascii="Neo Sans Intel" w:hAnsi="Neo Sans Intel" w:cs="Arial"/>
          <w:sz w:val="18"/>
          <w:szCs w:val="18"/>
        </w:rPr>
        <w:t>alterado pelo Decreto –</w:t>
      </w:r>
      <w:r w:rsidR="00AC0383" w:rsidRPr="001F5892">
        <w:rPr>
          <w:rFonts w:ascii="Neo Sans Intel" w:hAnsi="Neo Sans Intel" w:cs="Arial"/>
          <w:sz w:val="18"/>
          <w:szCs w:val="18"/>
        </w:rPr>
        <w:t xml:space="preserve"> lei</w:t>
      </w:r>
      <w:r w:rsidRPr="001F5892">
        <w:rPr>
          <w:rFonts w:ascii="Neo Sans Intel" w:hAnsi="Neo Sans Intel" w:cs="Arial"/>
          <w:sz w:val="18"/>
          <w:szCs w:val="18"/>
        </w:rPr>
        <w:t xml:space="preserve"> nº 474/88 de 22 de Dezembro;</w:t>
      </w:r>
    </w:p>
    <w:p w14:paraId="61DE93C8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ab/>
        <w:t>* DECRETO –</w:t>
      </w:r>
      <w:r w:rsidR="00AC0383" w:rsidRPr="001F5892">
        <w:rPr>
          <w:rFonts w:ascii="Neo Sans Intel" w:hAnsi="Neo Sans Intel" w:cs="Arial"/>
          <w:b/>
          <w:sz w:val="18"/>
          <w:szCs w:val="18"/>
        </w:rPr>
        <w:t xml:space="preserve"> LEI</w:t>
      </w:r>
      <w:r w:rsidRPr="001F5892">
        <w:rPr>
          <w:rFonts w:ascii="Neo Sans Intel" w:hAnsi="Neo Sans Intel" w:cs="Arial"/>
          <w:b/>
          <w:sz w:val="18"/>
          <w:szCs w:val="18"/>
        </w:rPr>
        <w:t xml:space="preserve"> Nº 303/</w:t>
      </w:r>
      <w:r w:rsidR="00AC0383" w:rsidRPr="001F5892">
        <w:rPr>
          <w:rFonts w:ascii="Neo Sans Intel" w:hAnsi="Neo Sans Intel" w:cs="Arial"/>
          <w:b/>
          <w:sz w:val="18"/>
          <w:szCs w:val="18"/>
        </w:rPr>
        <w:t xml:space="preserve">90, </w:t>
      </w:r>
      <w:r w:rsidR="00AC0383" w:rsidRPr="001F5892">
        <w:rPr>
          <w:rFonts w:ascii="Neo Sans Intel" w:hAnsi="Neo Sans Intel" w:cs="Arial"/>
          <w:sz w:val="18"/>
          <w:szCs w:val="18"/>
        </w:rPr>
        <w:t>de</w:t>
      </w:r>
      <w:r w:rsidRPr="001F5892">
        <w:rPr>
          <w:rFonts w:ascii="Neo Sans Intel" w:hAnsi="Neo Sans Intel" w:cs="Arial"/>
          <w:sz w:val="18"/>
          <w:szCs w:val="18"/>
        </w:rPr>
        <w:t xml:space="preserve"> 27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Setembro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.</w:t>
      </w:r>
    </w:p>
    <w:p w14:paraId="32D83AFF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C5C0C39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b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- </w:t>
      </w:r>
      <w:r w:rsidRPr="001F5892">
        <w:rPr>
          <w:rFonts w:ascii="Neo Sans Intel" w:hAnsi="Neo Sans Intel" w:cs="Arial"/>
          <w:b/>
          <w:sz w:val="18"/>
          <w:szCs w:val="18"/>
        </w:rPr>
        <w:t>MÁQUINAS:</w:t>
      </w:r>
    </w:p>
    <w:p w14:paraId="624DBA66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ab/>
        <w:t>* DECRETO - LEI Nº 378/</w:t>
      </w:r>
      <w:r w:rsidR="00AC0383" w:rsidRPr="001F5892">
        <w:rPr>
          <w:rFonts w:ascii="Neo Sans Intel" w:hAnsi="Neo Sans Intel" w:cs="Arial"/>
          <w:b/>
          <w:sz w:val="18"/>
          <w:szCs w:val="18"/>
        </w:rPr>
        <w:t>93,</w:t>
      </w:r>
      <w:r w:rsidRPr="001F5892">
        <w:rPr>
          <w:rFonts w:ascii="Neo Sans Intel" w:hAnsi="Neo Sans Intel" w:cs="Arial"/>
          <w:b/>
          <w:sz w:val="18"/>
          <w:szCs w:val="18"/>
        </w:rPr>
        <w:t xml:space="preserve"> </w:t>
      </w:r>
      <w:r w:rsidRPr="001F5892">
        <w:rPr>
          <w:rFonts w:ascii="Neo Sans Intel" w:hAnsi="Neo Sans Intel" w:cs="Arial"/>
          <w:sz w:val="18"/>
          <w:szCs w:val="18"/>
        </w:rPr>
        <w:t xml:space="preserve">de 5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Novembro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: transpõe as diretivas números 89/392/CEE do Conselho de 14 de Junho de 1989 e 91/368/CEE, de 20 de Junho de 1991 relativas à conceção e fabrico de máquinas com vista a eliminar ou diminuir riscos para a saúde quando utilizadas nas condições previstas pelo fabricante e de acordo com o fim a que se destinam.</w:t>
      </w:r>
    </w:p>
    <w:p w14:paraId="5AF4D722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tab/>
        <w:t xml:space="preserve">*PORTARIA Nº 145/94, </w:t>
      </w:r>
      <w:r w:rsidRPr="001F5892">
        <w:rPr>
          <w:rFonts w:ascii="Neo Sans Intel" w:hAnsi="Neo Sans Intel" w:cs="Arial"/>
          <w:sz w:val="18"/>
          <w:szCs w:val="18"/>
        </w:rPr>
        <w:t xml:space="preserve">de 12 de </w:t>
      </w:r>
      <w:proofErr w:type="gramStart"/>
      <w:r w:rsidRPr="001F5892">
        <w:rPr>
          <w:rFonts w:ascii="Neo Sans Intel" w:hAnsi="Neo Sans Intel" w:cs="Arial"/>
          <w:sz w:val="18"/>
          <w:szCs w:val="18"/>
        </w:rPr>
        <w:t>Março</w:t>
      </w:r>
      <w:proofErr w:type="gramEnd"/>
      <w:r w:rsidRPr="001F5892">
        <w:rPr>
          <w:rFonts w:ascii="Neo Sans Intel" w:hAnsi="Neo Sans Intel" w:cs="Arial"/>
          <w:sz w:val="18"/>
          <w:szCs w:val="18"/>
        </w:rPr>
        <w:t>.</w:t>
      </w:r>
    </w:p>
    <w:p w14:paraId="7DEE2BC2" w14:textId="77777777" w:rsidR="001F5892" w:rsidRPr="001F5892" w:rsidRDefault="001F5892" w:rsidP="001F5892">
      <w:pPr>
        <w:numPr>
          <w:ilvl w:val="12"/>
          <w:numId w:val="0"/>
        </w:num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</w:p>
    <w:p w14:paraId="3511ADB5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241D8E4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32A5807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A7FDD08" w14:textId="6D236A54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2B3029E" w14:textId="287822AB" w:rsidR="00E50E02" w:rsidRDefault="00E50E0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3D6C79A" w14:textId="01B42263" w:rsidR="00E50E02" w:rsidRDefault="00E50E0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697CF5B" w14:textId="38FADA63" w:rsidR="00E50E02" w:rsidRDefault="00E50E0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A98C9FB" w14:textId="77777777" w:rsidR="00E50E02" w:rsidRDefault="00E50E0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64F809B" w14:textId="77777777" w:rsidR="00663E57" w:rsidRDefault="00663E57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5D290D01" w14:textId="77777777" w:rsidR="001F5892" w:rsidRPr="001F5892" w:rsidRDefault="001F5892" w:rsidP="00863986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</w:p>
    <w:p w14:paraId="0AE4BE57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1F5892" w:rsidRPr="001F5892" w14:paraId="22696A02" w14:textId="77777777" w:rsidTr="00663E57">
        <w:tc>
          <w:tcPr>
            <w:tcW w:w="94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466B8A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3C7404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DF9BA8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076E6F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C87D54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20E7B3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09A703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FD0738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AEDEC8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498882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AAC437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DA428E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DC12FF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75A8DC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7FD936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60C081E" w14:textId="77777777" w:rsidR="001F5892" w:rsidRPr="00E50E02" w:rsidRDefault="001F5892" w:rsidP="00663E57">
            <w:pPr>
              <w:pStyle w:val="Ttulo2"/>
              <w:jc w:val="center"/>
              <w:rPr>
                <w:color w:val="70AD47" w:themeColor="accent6"/>
              </w:rPr>
            </w:pPr>
            <w:bookmarkStart w:id="80" w:name="_Toc83188507"/>
            <w:bookmarkStart w:id="81" w:name="_Toc327369013"/>
            <w:bookmarkStart w:id="82" w:name="_Toc181716133"/>
            <w:r w:rsidRPr="00E50E02">
              <w:rPr>
                <w:color w:val="70AD47" w:themeColor="accent6"/>
              </w:rPr>
              <w:t>ANEXO 3 - MAPA DE MEDIÇÕES</w:t>
            </w:r>
            <w:bookmarkEnd w:id="80"/>
            <w:bookmarkEnd w:id="81"/>
            <w:bookmarkEnd w:id="82"/>
          </w:p>
          <w:p w14:paraId="56A047DB" w14:textId="77777777" w:rsidR="001F5892" w:rsidRPr="001F5892" w:rsidRDefault="001F5892" w:rsidP="001F5892">
            <w:pPr>
              <w:spacing w:line="360" w:lineRule="auto"/>
              <w:ind w:left="709" w:hanging="709"/>
              <w:jc w:val="center"/>
              <w:rPr>
                <w:rFonts w:ascii="Neo Sans Intel" w:hAnsi="Neo Sans Intel"/>
                <w:b/>
                <w:sz w:val="18"/>
                <w:szCs w:val="18"/>
              </w:rPr>
            </w:pPr>
            <w:bookmarkStart w:id="83" w:name="_Toc83188508"/>
            <w:r w:rsidRPr="001F5892">
              <w:rPr>
                <w:rFonts w:ascii="Neo Sans Intel" w:hAnsi="Neo Sans Intel"/>
                <w:b/>
                <w:sz w:val="18"/>
                <w:szCs w:val="18"/>
              </w:rPr>
              <w:t>(apenas os trabalhos mais representativos)</w:t>
            </w:r>
            <w:bookmarkEnd w:id="83"/>
          </w:p>
          <w:p w14:paraId="5DF1780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39735E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AFAEA8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705200D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AAB841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0F7397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763DB7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CE7A3F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D8A5A54" w14:textId="4BB52C78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077C440" w14:textId="0228F296" w:rsidR="00E50E02" w:rsidRDefault="00E50E0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7EF1E7C" w14:textId="77777777" w:rsidR="00E50E02" w:rsidRPr="001F5892" w:rsidRDefault="00E50E0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FB81E7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575557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15C330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91DB4E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3B218A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41149B4E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4E96CB3D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9FFBD14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3055A8B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0"/>
        <w:gridCol w:w="5104"/>
      </w:tblGrid>
      <w:tr w:rsidR="001F5892" w:rsidRPr="001F5892" w14:paraId="6AB48C5C" w14:textId="77777777" w:rsidTr="00663E57">
        <w:tc>
          <w:tcPr>
            <w:tcW w:w="9464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F6F5BC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E203CC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5C9732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C5310C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9B7A74B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599AB8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3565E9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377AD0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136E90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295629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7F42089" w14:textId="77777777" w:rsidR="001F5892" w:rsidRPr="00E50E02" w:rsidRDefault="001F5892" w:rsidP="00663E57">
            <w:pPr>
              <w:pStyle w:val="Ttulo2"/>
              <w:jc w:val="center"/>
              <w:rPr>
                <w:color w:val="70AD47" w:themeColor="accent6"/>
              </w:rPr>
            </w:pPr>
            <w:bookmarkStart w:id="84" w:name="_Toc83188509"/>
            <w:bookmarkStart w:id="85" w:name="_Toc327369014"/>
            <w:bookmarkStart w:id="86" w:name="_Toc181716134"/>
            <w:r w:rsidRPr="00E50E02">
              <w:rPr>
                <w:color w:val="70AD47" w:themeColor="accent6"/>
              </w:rPr>
              <w:t>ANEXO 4 - IDENTIFICAÇÃO DO EMPREITEIRO E SUB-EMPREITEIROS</w:t>
            </w:r>
            <w:bookmarkEnd w:id="84"/>
            <w:bookmarkEnd w:id="85"/>
            <w:bookmarkEnd w:id="86"/>
          </w:p>
          <w:p w14:paraId="2B90EDE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203A85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15EAB6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7E2BAD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0262F21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3EAF634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7F41456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9BD1336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596F50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B4200E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E297A1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83D3B4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018608B" w14:textId="77777777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23CAC9C" w14:textId="77777777" w:rsidR="00663E57" w:rsidRPr="001F5892" w:rsidRDefault="00663E57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CB696A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3BEE83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DDFC53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C9CFDF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DC878D3" w14:textId="77777777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34652C4" w14:textId="4E68772E" w:rsidR="00B803B2" w:rsidRDefault="00B803B2" w:rsidP="00655E43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8B107CA" w14:textId="77777777" w:rsidR="00655E43" w:rsidRDefault="00655E43" w:rsidP="00655E43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BE1F4E1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67C471D" w14:textId="77777777" w:rsidR="00B803B2" w:rsidRDefault="00B803B2" w:rsidP="00B803B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8C0E241" w14:textId="77777777" w:rsidR="00B803B2" w:rsidRPr="001F5892" w:rsidRDefault="00B803B2" w:rsidP="00B803B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41BC512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2B79A0D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IDENTIFICAÇÃO DO EMPREITEIRO E SUB-EMPREITEIROS</w:t>
            </w:r>
          </w:p>
        </w:tc>
      </w:tr>
      <w:tr w:rsidR="001F5892" w:rsidRPr="001F5892" w14:paraId="27BF9FC5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2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8643E7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8BE6AD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PROJECTO:_________________________________________________________________________________</w:t>
            </w:r>
          </w:p>
          <w:p w14:paraId="6C14EE9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A117A0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Nº de </w:t>
            </w:r>
            <w:r w:rsidR="00AC0383" w:rsidRPr="001F5892">
              <w:rPr>
                <w:rFonts w:ascii="Neo Sans Intel" w:hAnsi="Neo Sans Intel" w:cs="Arial"/>
                <w:sz w:val="18"/>
                <w:szCs w:val="18"/>
              </w:rPr>
              <w:t>trabalhadores previstos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>:____________________________________________________________________</w:t>
            </w:r>
          </w:p>
          <w:p w14:paraId="0B827B4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68E5ADA3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2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D6107A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E6F8FA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EMPREITEIRO</w:t>
            </w:r>
          </w:p>
        </w:tc>
      </w:tr>
      <w:tr w:rsidR="001F5892" w:rsidRPr="001F5892" w14:paraId="1CEE31E4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E432F1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27350C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Nome:__________________________________________________________Morada:_______________________________________________________TELEF.__________________________FAX:_______________________</w:t>
            </w:r>
          </w:p>
        </w:tc>
      </w:tr>
      <w:tr w:rsidR="001F5892" w:rsidRPr="001F5892" w14:paraId="504BEA88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2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8FCC4A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4104C4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RESPONSÁVEL NA OBRA</w:t>
            </w:r>
          </w:p>
        </w:tc>
      </w:tr>
      <w:tr w:rsidR="001F5892" w:rsidRPr="001F5892" w14:paraId="374AC114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B7144F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36F7E3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Nome:__________________________________________________________Morada:_________________________________________________________TELEF._________________________FAX:______________________</w:t>
            </w:r>
          </w:p>
        </w:tc>
      </w:tr>
      <w:tr w:rsidR="001F5892" w:rsidRPr="001F5892" w14:paraId="5F22D7B1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2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9DDEAB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1824F2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COORDENADOR DE SEGURANÇA</w:t>
            </w:r>
          </w:p>
        </w:tc>
      </w:tr>
      <w:tr w:rsidR="001F5892" w:rsidRPr="001F5892" w14:paraId="6536E638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2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6B9834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5EF37A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Nome:________________________________________________________________Morada:_____________________________________________________TELEF.__________________________FAX:___________________</w:t>
            </w:r>
          </w:p>
        </w:tc>
      </w:tr>
      <w:tr w:rsidR="001F5892" w:rsidRPr="001F5892" w14:paraId="15EEE514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3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62AE96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749064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SUB-EMPREITEIROS</w:t>
            </w:r>
          </w:p>
          <w:p w14:paraId="0783E22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___________________________________________________________________________________________________________________________</w:t>
            </w:r>
          </w:p>
        </w:tc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9871F9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FD403F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SUB-EMPREITADAS</w:t>
            </w:r>
          </w:p>
          <w:p w14:paraId="03A96E0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________________________________________________________________________________________________________________________________________________</w:t>
            </w:r>
          </w:p>
        </w:tc>
      </w:tr>
    </w:tbl>
    <w:p w14:paraId="08D6DE46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619EB23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B5E710A" w14:textId="7031F718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47E15951" w14:textId="2B2C58B6" w:rsidR="00E50E02" w:rsidRDefault="00E50E0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5F540140" w14:textId="77777777" w:rsidR="00E50E02" w:rsidRPr="001F5892" w:rsidRDefault="00E50E0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1233F83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04844E2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F873FBC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1F5892" w:rsidRPr="001F5892" w14:paraId="3D069765" w14:textId="77777777" w:rsidTr="00663E57">
        <w:tc>
          <w:tcPr>
            <w:tcW w:w="94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2A4DA8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9602E9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9E8C7A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24109B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41FAC5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E2287A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DBADE8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4F8624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7DEE0E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C6811E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F84C0E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2E88DD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E95847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9076E2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D1A568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675D934" w14:textId="77777777" w:rsidR="001F5892" w:rsidRPr="001F5892" w:rsidRDefault="001F5892" w:rsidP="00E15461">
            <w:pPr>
              <w:pStyle w:val="Ttulo2"/>
              <w:jc w:val="center"/>
            </w:pPr>
          </w:p>
          <w:p w14:paraId="721A4BCC" w14:textId="77777777" w:rsidR="001F5892" w:rsidRPr="00E50E02" w:rsidRDefault="001F5892" w:rsidP="00E15461">
            <w:pPr>
              <w:pStyle w:val="Ttulo2"/>
              <w:jc w:val="center"/>
              <w:rPr>
                <w:color w:val="70AD47" w:themeColor="accent6"/>
              </w:rPr>
            </w:pPr>
            <w:bookmarkStart w:id="87" w:name="_Toc83188510"/>
            <w:bookmarkStart w:id="88" w:name="_Toc327369015"/>
            <w:bookmarkStart w:id="89" w:name="_Toc181716135"/>
            <w:r w:rsidRPr="00E50E02">
              <w:rPr>
                <w:color w:val="70AD47" w:themeColor="accent6"/>
              </w:rPr>
              <w:t>ANEXO 5 – REGISTO DE ENTRADA DE EMPREITEIRO OU SUBEMPREITEIRO AO SERVIÇO NA OBRA</w:t>
            </w:r>
            <w:bookmarkEnd w:id="87"/>
            <w:bookmarkEnd w:id="88"/>
            <w:bookmarkEnd w:id="89"/>
          </w:p>
          <w:p w14:paraId="75DABBE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366A0C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33387E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AF181E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E127F9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6B4E465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4AAE72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B72DC0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06F9AA3" w14:textId="77777777" w:rsidR="001F5892" w:rsidRPr="001F5892" w:rsidRDefault="001F5892" w:rsidP="00E15461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48C2B9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0703709" w14:textId="2C4ADE2C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F3A005F" w14:textId="77777777" w:rsidR="00E50E02" w:rsidRPr="001F5892" w:rsidRDefault="00E50E0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16C16B5" w14:textId="5A848F52" w:rsidR="00B803B2" w:rsidRDefault="00B803B2" w:rsidP="00655E43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A7B2CCF" w14:textId="77777777" w:rsidR="00655E43" w:rsidRDefault="00655E43" w:rsidP="00655E43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AB003CF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D8EDED0" w14:textId="77777777" w:rsidR="00B803B2" w:rsidRPr="001F589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E04BAF1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0EAE29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REGISTO DE ENTRADA DE EMPREITEIRO OU SUB-EMPREITEIRO AO SERVIÇO NA OBRA</w:t>
            </w:r>
          </w:p>
        </w:tc>
      </w:tr>
      <w:tr w:rsidR="001F5892" w:rsidRPr="001F5892" w14:paraId="66C27F57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684667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05C0F4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EMPREITEIRO SUB-EMPREITEIRO</w:t>
            </w:r>
          </w:p>
        </w:tc>
      </w:tr>
      <w:tr w:rsidR="001F5892" w:rsidRPr="001F5892" w14:paraId="1863560B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E9C0C1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Nome:______________________________________________________________Morada:______________________________________________________________Telefone__________________________________Fax:________________________</w:t>
            </w:r>
          </w:p>
          <w:p w14:paraId="5387B9C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Companhia de Seguros:___________________________________________________</w:t>
            </w:r>
          </w:p>
          <w:p w14:paraId="18EEB35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Apólice nº______________ Entidade Hospitalar para tratamento:_________________</w:t>
            </w:r>
          </w:p>
        </w:tc>
      </w:tr>
      <w:tr w:rsidR="001F5892" w:rsidRPr="001F5892" w14:paraId="3A9CC560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35E8AF6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F3CC2CB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2B4CC30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AE1A9A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EMPREITADA ADJUDICADA</w:t>
            </w:r>
          </w:p>
          <w:p w14:paraId="7E36063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Designação:___________________________________________________________Local:________________________________________________________________Trabalho a executar:_____________________________________________________</w:t>
            </w:r>
          </w:p>
          <w:p w14:paraId="79986B2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 de início:____/____/</w:t>
            </w:r>
            <w:r w:rsidR="00AC0383" w:rsidRPr="001F5892">
              <w:rPr>
                <w:rFonts w:ascii="Neo Sans Intel" w:hAnsi="Neo Sans Intel" w:cs="Arial"/>
                <w:sz w:val="18"/>
                <w:szCs w:val="18"/>
              </w:rPr>
              <w:t>____ Data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de fim:_____/____/____</w:t>
            </w:r>
          </w:p>
          <w:p w14:paraId="6754946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Horário previsto:________________________________________________________</w:t>
            </w:r>
          </w:p>
          <w:p w14:paraId="32CE4BC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Chefia directa:____________________________________Contacto:______________</w:t>
            </w:r>
          </w:p>
        </w:tc>
      </w:tr>
      <w:tr w:rsidR="001F5892" w:rsidRPr="001F5892" w14:paraId="13205153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909A88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292570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RESPONSÁVEL NA OBRA</w:t>
            </w:r>
          </w:p>
        </w:tc>
      </w:tr>
      <w:tr w:rsidR="001F5892" w:rsidRPr="001F5892" w14:paraId="56FFFBB0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59DCAB1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19BF48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Nome:________________________________________________________________Morada:______________________________________________________________Telefone___________________________________Fax:_______________________</w:t>
            </w:r>
          </w:p>
        </w:tc>
      </w:tr>
      <w:tr w:rsidR="001F5892" w:rsidRPr="001F5892" w14:paraId="5C002DDB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14:paraId="35676E5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TERMO DE RESPONSABILIDADE</w:t>
            </w:r>
          </w:p>
        </w:tc>
      </w:tr>
      <w:tr w:rsidR="001F5892" w:rsidRPr="001F5892" w14:paraId="60FC27C4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DEC243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Declaro ter conhecimento das regras de segurança e dos procedimentos de prevenção a assegurar e a manter na obra</w:t>
            </w:r>
          </w:p>
          <w:p w14:paraId="373737C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O Responsável da </w:t>
            </w:r>
            <w:r w:rsidR="00AC0383" w:rsidRPr="001F5892">
              <w:rPr>
                <w:rFonts w:ascii="Neo Sans Intel" w:hAnsi="Neo Sans Intel" w:cs="Arial"/>
                <w:sz w:val="18"/>
                <w:szCs w:val="18"/>
              </w:rPr>
              <w:t>empresa_____________________________ (Assinatura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e carimbo)</w:t>
            </w:r>
          </w:p>
          <w:p w14:paraId="5C631A7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Data____/____/____O Coordenador de Segurança ____________________________</w:t>
            </w:r>
          </w:p>
        </w:tc>
      </w:tr>
    </w:tbl>
    <w:p w14:paraId="448E7BCB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93002AC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1E357DA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9AE1817" w14:textId="7F2D13CD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F5D90C3" w14:textId="43877B41" w:rsidR="00E50E02" w:rsidRDefault="00E50E0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F90548A" w14:textId="77777777" w:rsidR="00E50E02" w:rsidRPr="001F5892" w:rsidRDefault="00E50E0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6DF18A7" w14:textId="77777777" w:rsidR="001F5892" w:rsidRDefault="001F5892" w:rsidP="001F5892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</w:p>
    <w:p w14:paraId="57C18087" w14:textId="77777777" w:rsidR="00B803B2" w:rsidRPr="001F5892" w:rsidRDefault="00B803B2" w:rsidP="001F5892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</w:p>
    <w:p w14:paraId="356CAE49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566E7EF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1F5892" w:rsidRPr="001F5892" w14:paraId="283B40BB" w14:textId="77777777" w:rsidTr="00663E57">
        <w:tc>
          <w:tcPr>
            <w:tcW w:w="94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7DC854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1F0E8C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21DFB5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3413B6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89010B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9DE2ED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BB7263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C4337A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9BB93D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C231DD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A3C4AD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61031D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654B1C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A34699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7C2D6CF" w14:textId="77777777" w:rsidR="001F5892" w:rsidRPr="00E50E02" w:rsidRDefault="001F5892" w:rsidP="00E15461">
            <w:pPr>
              <w:pStyle w:val="Ttulo2"/>
              <w:jc w:val="center"/>
              <w:rPr>
                <w:color w:val="70AD47" w:themeColor="accent6"/>
              </w:rPr>
            </w:pPr>
            <w:bookmarkStart w:id="90" w:name="_Toc83188511"/>
            <w:bookmarkStart w:id="91" w:name="_Toc327369016"/>
            <w:bookmarkStart w:id="92" w:name="_Toc181716136"/>
            <w:r w:rsidRPr="00E50E02">
              <w:rPr>
                <w:color w:val="70AD47" w:themeColor="accent6"/>
              </w:rPr>
              <w:t>ANEXO 6 - “CHECK-LIST”</w:t>
            </w:r>
            <w:bookmarkEnd w:id="90"/>
            <w:bookmarkEnd w:id="91"/>
            <w:bookmarkEnd w:id="92"/>
          </w:p>
          <w:p w14:paraId="08B7BC1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BB664D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F475A5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F613AA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01324E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97B99C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5C6EB1E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B369B7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8F7F01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AC2687E" w14:textId="77777777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F2F5DDA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73030E3" w14:textId="77777777" w:rsidR="00E15461" w:rsidRPr="001F5892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ED05340" w14:textId="2B9B80CF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7A9469E" w14:textId="0406BE78" w:rsidR="00E50E02" w:rsidRDefault="00E50E0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1C5B55F" w14:textId="77777777" w:rsidR="00E50E02" w:rsidRPr="001F5892" w:rsidRDefault="00E50E0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9168F7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18AEAE7" w14:textId="77777777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9626082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E1D24BC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F16FB0B" w14:textId="77777777" w:rsidR="00B803B2" w:rsidRPr="001F589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FA9980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042F124A" w14:textId="77777777" w:rsidR="001F5892" w:rsidRPr="001F5892" w:rsidRDefault="001F5892" w:rsidP="001F5892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</w:p>
    <w:p w14:paraId="1CDD57E2" w14:textId="77777777" w:rsidR="001F5892" w:rsidRPr="001F5892" w:rsidRDefault="001F5892" w:rsidP="001F5892">
      <w:pPr>
        <w:spacing w:line="360" w:lineRule="auto"/>
        <w:ind w:left="709" w:hanging="709"/>
        <w:jc w:val="center"/>
        <w:rPr>
          <w:rFonts w:ascii="Neo Sans Intel" w:hAnsi="Neo Sans Intel" w:cs="Arial"/>
          <w:sz w:val="18"/>
          <w:szCs w:val="18"/>
        </w:rPr>
      </w:pPr>
    </w:p>
    <w:p w14:paraId="72813903" w14:textId="77777777" w:rsidR="001F5892" w:rsidRPr="001F5892" w:rsidRDefault="001F5892" w:rsidP="001F5892">
      <w:pPr>
        <w:spacing w:line="360" w:lineRule="auto"/>
        <w:ind w:left="709" w:hanging="709"/>
        <w:jc w:val="center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QUESTIONÁRIO</w:t>
      </w:r>
    </w:p>
    <w:p w14:paraId="627525F8" w14:textId="77777777" w:rsidR="001F5892" w:rsidRPr="001F5892" w:rsidRDefault="001F5892" w:rsidP="001F5892">
      <w:pPr>
        <w:spacing w:line="360" w:lineRule="auto"/>
        <w:ind w:left="709" w:hanging="709"/>
        <w:jc w:val="center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Medidas de Segurança Saúde e Higiene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709"/>
        <w:gridCol w:w="708"/>
        <w:gridCol w:w="567"/>
        <w:gridCol w:w="709"/>
        <w:gridCol w:w="833"/>
        <w:gridCol w:w="833"/>
      </w:tblGrid>
      <w:tr w:rsidR="001F5892" w:rsidRPr="001F5892" w14:paraId="3E403B69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433E7AE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FEBC2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D84E6C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E964C7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Existência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7013C5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3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74A2C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695AFF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78B8FD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Avaliação </w:t>
            </w:r>
          </w:p>
          <w:p w14:paraId="201AC69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77C823C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4133EE5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04BF04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Sim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C4D97C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Não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7C3974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58FC16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Bom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66FA9BB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Médio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3735013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Mau</w:t>
            </w:r>
          </w:p>
        </w:tc>
      </w:tr>
      <w:tr w:rsidR="001F5892" w:rsidRPr="001F5892" w14:paraId="4078F1AD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4E9CF6D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6B55A2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651A80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5A6C34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99DFB8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0CC7D64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6974CA1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0F220F6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7ADC4B3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1. Proteção de terceiros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03E873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9D6747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33FD71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32AAA7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76D9E09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1F8A8A8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29EEC49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03E739C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89FB0C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14C977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25B37F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07E33F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749BF26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1DAE4BC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BFB0EF5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65DB8D2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1.1. Vedação da obra/estaleiro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3DD5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E9B2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E633DD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8926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4B0A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99A354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43BAF85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397993E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1.2. Comunicação com a via pública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B3ED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75E2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182FA8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194C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44CB8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940564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EE00D65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30C9829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1.3. Controlo efetivo de visitantes na obra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2DB4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219A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05E77E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BA6A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A5093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25E834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BE54C06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646EAF3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5457EF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5623BDD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436B63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1F98FB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4E0BEFC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3AFA358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AC3FD2B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16A247F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2. Organização da obra/estaleiro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AAEA02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842A31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F77F95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8A5FAE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1296C6B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3D51EB7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BAB3CE9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1BD41D8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337DCC1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C0C48F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E5893D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72D2E4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0B54F4B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553C0C2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0B27409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734CA37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6F5F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830A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02F113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36A2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D375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E40A2C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9454CA3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591A1D6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2.2. Caixa de primeiros socorros</w:t>
            </w:r>
          </w:p>
          <w:p w14:paraId="59E7426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     Devidamente equipada e limpa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C298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15F3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1AF2FB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5DAF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F0A8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3F2EB9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6124B971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6299CCF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2.3. Tratamento de dados relativos aos</w:t>
            </w:r>
          </w:p>
          <w:p w14:paraId="415867E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     acidentes de trabalho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7231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B2F0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FB9215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1378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B70D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23955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5876347E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58EAFC8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2.4. Sinalização de segurança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727D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FC6D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0ACAD6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52D3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3BCC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90D90B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BA6D71A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49C8A87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2.5. Materiais (Ex: zona para inertes)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34C7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8973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35EF99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A0E6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7DC6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3EA0A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C5BA32B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5A96DA8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2.6. Entulhos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993C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812D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5B877A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2696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26F4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B14E9D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61B65832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328F55B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2.7. Desperdícios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D8A7B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A828C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F31EED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A50BD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C33CF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C06F37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E06353C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2B6252B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60B836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2BBFEB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127DAF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1092FA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876947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7829FE1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359EB3A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4F35407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3. Instalações sociais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8F8322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74A9298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8AC248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F02E15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4C8C395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3A81DF2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BDD8D8A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4BA1DBA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B7539E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B3AA29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37C4EA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2E12CF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386B53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14:paraId="51E3666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626E7A2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1D8B991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3.1. Instalações sanitárias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7DA6E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9D78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74EDC9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178A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F6D5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183BE4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1292DDD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0D90FCC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3.2. Vestiário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3E5C2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962E3D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1CAAEF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795C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2A78F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F6E9A7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5201A79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43D1453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3.3. Zona de tomada das refeições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58FED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361A6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19F00F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BF5A62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F4018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10EAA74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D0126BC" w14:textId="77777777" w:rsidTr="00663E57">
        <w:trPr>
          <w:jc w:val="center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14:paraId="0BA458F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3.4. Zona de confeção de refeições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AF5E0B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5BB607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06FA83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69525A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2D2C2E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A8AE1B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5037AF32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348F426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7E24453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E63EA5D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4A22ACD4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F4D1FF3" w14:textId="77777777" w:rsidR="001F5892" w:rsidRPr="001F5892" w:rsidRDefault="001F5892" w:rsidP="001F5892">
      <w:pPr>
        <w:spacing w:line="360" w:lineRule="auto"/>
        <w:ind w:left="709" w:hanging="709"/>
        <w:jc w:val="center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QUESTIONÁRIO (continuação)</w:t>
      </w:r>
    </w:p>
    <w:p w14:paraId="3CCF8C70" w14:textId="77777777" w:rsidR="001F5892" w:rsidRPr="001F5892" w:rsidRDefault="001F5892" w:rsidP="001F5892">
      <w:pPr>
        <w:spacing w:line="360" w:lineRule="auto"/>
        <w:ind w:left="709" w:hanging="709"/>
        <w:jc w:val="center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Medidas de Segurança Saúde e Higiene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650"/>
        <w:gridCol w:w="619"/>
        <w:gridCol w:w="814"/>
        <w:gridCol w:w="28"/>
        <w:gridCol w:w="847"/>
        <w:gridCol w:w="842"/>
        <w:gridCol w:w="71"/>
        <w:gridCol w:w="771"/>
        <w:gridCol w:w="10"/>
      </w:tblGrid>
      <w:tr w:rsidR="001F5892" w:rsidRPr="001F5892" w14:paraId="19E28165" w14:textId="77777777" w:rsidTr="00663E57">
        <w:trPr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14B726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027A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7AE8D9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Existência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14:paraId="5E7A76D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7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2E6E5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F4C2E6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Avaliação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9D696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E5AA3DC" w14:textId="77777777" w:rsidTr="00663E57">
        <w:trPr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18AD0C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6577B73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3CBC5B7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0D138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6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DB3308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ADE0464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64CF47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314AF58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Sim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3BB4C9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Não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6D87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14:paraId="615AEDE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Bom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786571E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Médio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CEE96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Mau</w:t>
            </w:r>
          </w:p>
        </w:tc>
      </w:tr>
      <w:tr w:rsidR="001F5892" w:rsidRPr="001F5892" w14:paraId="61FA5D78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25B4B9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236FC2D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1192639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023A4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14:paraId="488324D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6A282A0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1796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BE1AA73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CE0BFA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4. Distribuição de água potável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440B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3229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E2D59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2900C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0FED5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F10358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63B12CA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B54B8C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4C404F5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A3112F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B1CE2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14:paraId="6B3E4CA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500FECD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D373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95727B9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34CADD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5. Escoamento de esgotos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0FB6F95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98924D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577E4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14:paraId="40948E4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1E226EB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FE3C2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260DFD6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F9B9F7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1D8C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6DCE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F57F1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A0BF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9144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F9C186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238C50C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9780C5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5.1. Domésticos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DC87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0177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10AD0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A06D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502C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8F9623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7AA385B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6EC2FA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5.2. Recolha e evacuação de lixos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C1E4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1C3F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D7831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DEC1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E61DA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80D0CA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A5B3066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840D9E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0AF4E49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6FF13A2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5011A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14:paraId="5EC3064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7AD4588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566F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F84A6E8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75C94C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6. Equipamento de proteção</w:t>
            </w:r>
          </w:p>
          <w:p w14:paraId="25C409A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   individual/coletivo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6CB24AF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0EF1D72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D766F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14:paraId="5895878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7B7D9E5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31187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320C18A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F04010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82F0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FFB7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FE4CB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1A51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7BF1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E2BD89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68832812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AADBD4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6.1. Utilização do equipamento necessário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20C4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DECDD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8AE80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510B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0109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CD8E98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2EF0B82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AA5207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6.2. Stock para substituição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A6A1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4C26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43DA4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A2B0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1F6A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7910EB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19ED784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799191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6.3. Fichas comprovativas da distribuição </w:t>
            </w:r>
          </w:p>
          <w:p w14:paraId="3764A7A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      EPI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FAA4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410A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EFAC9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DC39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69AA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D66F3A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66220A8A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5BEA81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6.4. Utilização dos EPC adequados aos</w:t>
            </w:r>
          </w:p>
          <w:p w14:paraId="6E442D1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      trabalhos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37D7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00BA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7CCB7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618A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3C8DA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112B7C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0136D38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2FB2C8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38E7C2B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E2666A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3D3C5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14:paraId="52415C8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30878F5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92F6D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EAFEEA5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451C72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7. Vias de circulação 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0051D36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5E28AF2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D51C2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14:paraId="5FA4EA7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54C4A8B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8905C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3A7D6AB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E632F1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28EF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4C05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531B6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E08F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9E1F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71D8C9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F47405E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8E35F7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7.1.pedonais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5D1860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0FD72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BD720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CCF46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C8D62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32CD767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3E88980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B7D0BC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7.2. Para máquinas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738FD1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053056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3C97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853B95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EFAD8F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86132D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0AEF9EBD" w14:textId="77777777" w:rsidR="001F5892" w:rsidRPr="001F5892" w:rsidRDefault="001F5892" w:rsidP="001F5892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</w:p>
    <w:p w14:paraId="25A964B8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E89B930" w14:textId="77777777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492582E" w14:textId="77777777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D4DAC5B" w14:textId="68CBC4B1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C45A991" w14:textId="77777777" w:rsidR="00E50E02" w:rsidRDefault="00E50E0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669B999" w14:textId="77777777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1021886" w14:textId="77777777" w:rsidR="00B803B2" w:rsidRPr="001F589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48737C69" w14:textId="77777777" w:rsidR="001F5892" w:rsidRPr="001F5892" w:rsidRDefault="001F5892" w:rsidP="001F5892">
      <w:pPr>
        <w:spacing w:line="360" w:lineRule="auto"/>
        <w:ind w:left="709" w:hanging="709"/>
        <w:jc w:val="center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QUESTIONÁRIO (continuação)</w:t>
      </w:r>
    </w:p>
    <w:p w14:paraId="117896AC" w14:textId="77777777" w:rsidR="001F5892" w:rsidRPr="001F5892" w:rsidRDefault="001F5892" w:rsidP="001F5892">
      <w:pPr>
        <w:spacing w:line="360" w:lineRule="auto"/>
        <w:ind w:left="709" w:hanging="709"/>
        <w:jc w:val="center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Medidas de Segurança Saúde e Higiene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650"/>
        <w:gridCol w:w="619"/>
        <w:gridCol w:w="814"/>
        <w:gridCol w:w="28"/>
        <w:gridCol w:w="847"/>
        <w:gridCol w:w="842"/>
        <w:gridCol w:w="71"/>
        <w:gridCol w:w="771"/>
        <w:gridCol w:w="10"/>
      </w:tblGrid>
      <w:tr w:rsidR="001F5892" w:rsidRPr="001F5892" w14:paraId="05C6F18C" w14:textId="77777777" w:rsidTr="00663E57">
        <w:trPr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A39113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561E7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4DB402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Existência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14:paraId="5A39D7B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7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8163BE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8043F3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Avaliação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A136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52EE1D69" w14:textId="77777777" w:rsidTr="00663E57">
        <w:trPr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C2D31E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2CDFF43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26A8832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6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BD1AB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6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6B7596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40AB4BE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3EB202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3E3E792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Sim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DBA8AF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Não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72B9C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14:paraId="644D745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Bom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0A74E2E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Médio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0B13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Mau</w:t>
            </w:r>
          </w:p>
        </w:tc>
      </w:tr>
      <w:tr w:rsidR="001F5892" w:rsidRPr="001F5892" w14:paraId="7D10E289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9C48DE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8. Máquinas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7483B4B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</w:tcPr>
          <w:p w14:paraId="7BB8073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F9172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14:paraId="37FA151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1008496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F5E9A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4B7C910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BCF973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7B1D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9DDDF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5A3A2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5E50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0F95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CB563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7E26280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9A9240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8.1. Adequabilidade 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D9249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DD08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16C2A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6968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9774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FA2E97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5A715F96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2E9A92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8.2. Plano de manutenção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B498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FE23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66F8C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1DF9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CBE88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8A4EEF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AFB6614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A6CEB1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8.3. Estado geral da máquina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4876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B92C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498DC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1678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7CB9F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7F8485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6FF70B4F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987E38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8.4. Riscos associados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FCEB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9155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53CD6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B770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2317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701827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1D42F4F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379CE1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8.5. Distribuição de EPI/EPC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4DE1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29E59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5895C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71D0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0993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42385E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5B52F3D6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427951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8.6. Certificados de qualificação das</w:t>
            </w:r>
          </w:p>
          <w:p w14:paraId="4D8F26F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      máquinas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7820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39F9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2DDF9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749D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08C0D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9DA6B4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99D2A7A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8613F8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8.7. Formação de operadores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CF996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DD3F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F8D39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A182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E6BC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6D8E38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636BF4AD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D7356E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8.8. Qualificação de operadores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9817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83F6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B5C48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0AAD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7888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96D5BE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06F77BE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F96746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FD62C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C406D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478B6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ABB965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83F3D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62EE76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8A2D699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F515F0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9. Distribuição de energia elétrica</w:t>
            </w:r>
          </w:p>
        </w:tc>
        <w:tc>
          <w:tcPr>
            <w:tcW w:w="65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FB799C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19392B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70DA3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56F3D8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7973E1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5524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5ECA0B58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A0F6CC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C9C7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9AF4A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A823F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79E77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1CDE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7359CB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046D765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8221A5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9.1. Quadro elétrico geral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9609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C14D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0176F1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DA50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8148C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D0B89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843F38B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8C2034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9.2. Quadros elétricos de </w:t>
            </w:r>
          </w:p>
          <w:p w14:paraId="360570F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      distribuição/ quadros volantes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CC02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55A8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9E171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90D2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B2AD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896B25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4D5D14F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1E2E9C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9.3. Disjuntores diferenciais adequados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009D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5F83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40F70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2A51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3FE0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8545D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F2A26CF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9CB6E2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9.4 Ligações dos cabos elétricos</w:t>
            </w:r>
          </w:p>
        </w:tc>
        <w:tc>
          <w:tcPr>
            <w:tcW w:w="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D6A9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F806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ECF70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CE557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1D77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8A438F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9AFA671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F1FAD2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9.5. Isolamento dos cabos elétricos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3EA0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69F8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D20D4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4287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16EF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A2ADEB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7AF35CB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291163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9.6. Cruzamento de caminhos de cabos</w:t>
            </w:r>
          </w:p>
          <w:p w14:paraId="430E1BA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      elétricos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820F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4DC1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1C926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98C2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19A7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0C098B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F3B79B3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7AF5EA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9.7. Distribuição de pontos de luz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DCEDF1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517EE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7F107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6A7217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4BC68B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6B0AFA9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8BF169B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7B8869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9.8. Ligações à terra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D10426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3CFF9F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B5CB2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53E8CA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BA5B59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F33FEB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55D322A1" w14:textId="77777777" w:rsidR="001F5892" w:rsidRPr="001F5892" w:rsidRDefault="001F5892" w:rsidP="001F5892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</w:p>
    <w:p w14:paraId="1FE4711A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9D3BA87" w14:textId="77777777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AA79CD7" w14:textId="478715C3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45ABDDF" w14:textId="4832DA4B" w:rsidR="00E50E02" w:rsidRDefault="00E50E0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B38CF1B" w14:textId="77777777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D6E00F9" w14:textId="77777777" w:rsidR="00B803B2" w:rsidRPr="001F589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502812D8" w14:textId="77777777" w:rsidR="001F5892" w:rsidRPr="001F5892" w:rsidRDefault="001F5892" w:rsidP="001F5892">
      <w:pPr>
        <w:spacing w:line="360" w:lineRule="auto"/>
        <w:ind w:left="709" w:hanging="709"/>
        <w:jc w:val="center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QUESTIONÁRIO (continuação)</w:t>
      </w:r>
    </w:p>
    <w:p w14:paraId="2C67BFC3" w14:textId="77777777" w:rsidR="001F5892" w:rsidRPr="001F5892" w:rsidRDefault="001F5892" w:rsidP="001F5892">
      <w:pPr>
        <w:spacing w:line="360" w:lineRule="auto"/>
        <w:ind w:left="709" w:hanging="709"/>
        <w:jc w:val="center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Medidas de Segurança Saúde e Higiene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650"/>
        <w:gridCol w:w="768"/>
        <w:gridCol w:w="665"/>
        <w:gridCol w:w="28"/>
        <w:gridCol w:w="847"/>
        <w:gridCol w:w="842"/>
        <w:gridCol w:w="71"/>
        <w:gridCol w:w="771"/>
        <w:gridCol w:w="10"/>
      </w:tblGrid>
      <w:tr w:rsidR="001F5892" w:rsidRPr="001F5892" w14:paraId="609AF516" w14:textId="77777777" w:rsidTr="00663E57">
        <w:trPr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33466C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575F9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EFC184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Existência</w:t>
            </w:r>
          </w:p>
          <w:p w14:paraId="183B1FA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F39F95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78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E1EACB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9D4878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Avaliação</w:t>
            </w:r>
          </w:p>
        </w:tc>
        <w:tc>
          <w:tcPr>
            <w:tcW w:w="7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5F1AF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87382B3" w14:textId="77777777" w:rsidTr="00663E57">
        <w:trPr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3B9280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614188F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2A30E95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75690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6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4A2B8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62DEA35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269E58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7396F50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Sim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01432C5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Não</w:t>
            </w: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07F55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14:paraId="115CFE1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Bom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378D007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Médio</w:t>
            </w: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572B8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Mau</w:t>
            </w:r>
          </w:p>
        </w:tc>
      </w:tr>
      <w:tr w:rsidR="001F5892" w:rsidRPr="001F5892" w14:paraId="7125888D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A7EB90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10. Ferramentas manuais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7A8C860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7BFF720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606C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14:paraId="74FFD05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14E8B31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2A204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EEB193E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7F488F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B37AD2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1F950F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A49B6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9EA9FC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8FF60B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E2FC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208F169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C342B6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10.1. Estado geral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72CE8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9503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E37BCB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F13F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EBF8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7C5959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CFC352A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C22397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10.2. Adequação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03487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0107C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95313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8EF55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66A79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938A41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880E29C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2905D2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7538E2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B80F28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E479F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4279B3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E79BC4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38FE4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32B7A01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382403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11. Meios de intervenção contra incêndios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76E5FA4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6FC0865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F535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14:paraId="435DC57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7F6D464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2E597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4C4EC31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65F46CA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CF918E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2B3D7F1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420E5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E2D102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1D1550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B8A5F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FB433E0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1A61BB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11.1. Validade dos extintores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824ED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8592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0804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E651E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1D00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BF6A21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704FBD7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F37001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11.2. Conservação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AC1B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6DAD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8F5E42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FD1D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2EF9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98F3C3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73E37B1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53E515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11.3. Adequação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3D96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88AA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6D008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9908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B983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3C315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5592D47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8EB4DA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11.4. Distribuição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EDD0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23BD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DBEC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DC4A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EBA2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3F912F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017B8AE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92AC25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11.5. Colocação/posicionamento</w:t>
            </w:r>
          </w:p>
        </w:tc>
        <w:tc>
          <w:tcPr>
            <w:tcW w:w="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6DD99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94093B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6F15D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A4B9F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7ECD5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E98343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54A088F3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914ECD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2CEB0E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E6440C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156C4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5BE8C2A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B80641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8CEE5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25AB826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DB2AA1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12. Avaliação do ruído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34301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24AB6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CF92B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23C2E4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9C9262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4CA5CE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FE0F1D6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5D57666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D00DDD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54AE86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1AD7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228EBC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66EAE01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A3397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73D7EBF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3AA638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13. Ações de formação/ informação dos</w:t>
            </w:r>
          </w:p>
          <w:p w14:paraId="0AB9022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    trabalhadores sobre a segurança e saúde</w:t>
            </w:r>
          </w:p>
          <w:p w14:paraId="7693FF9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    no trabalho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0F58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84CB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4721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A5D4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98D7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173EC4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9BA74A4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4D343C6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14:paraId="67FD2AA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14:paraId="765A4B9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11E00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14:paraId="25CC4B2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296CE70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6AE5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2A23497" w14:textId="77777777" w:rsidTr="00663E57">
        <w:trPr>
          <w:gridAfter w:val="1"/>
          <w:wAfter w:w="10" w:type="dxa"/>
          <w:jc w:val="center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2119888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14. Adaptação do Plano de Segurança e</w:t>
            </w:r>
          </w:p>
          <w:p w14:paraId="6B9676E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     Saúde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14:paraId="065D7FE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14:paraId="4C0062B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D7B6E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F8FE2F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E0379B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4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6616D1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73C851CE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6F73A94" w14:textId="77777777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58F2B97" w14:textId="77777777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508801F1" w14:textId="619254AE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45C78CB3" w14:textId="77777777" w:rsidR="00E50E02" w:rsidRDefault="00E50E0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CBF5C56" w14:textId="77777777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446044B" w14:textId="77777777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D1F7BCD" w14:textId="77777777" w:rsidR="00B803B2" w:rsidRPr="001F589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BDD370C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0"/>
        <w:gridCol w:w="5104"/>
      </w:tblGrid>
      <w:tr w:rsidR="001F5892" w:rsidRPr="001F5892" w14:paraId="27E42565" w14:textId="77777777" w:rsidTr="00663E57">
        <w:tc>
          <w:tcPr>
            <w:tcW w:w="9464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0959D7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6C639A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D9F166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B2A8F7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ACE5DE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9F493E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6DAAE8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E655D7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1BE4B9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C6762C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5466F7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A2E56D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EC705B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4334EE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F675681" w14:textId="77777777" w:rsidR="001F5892" w:rsidRPr="00E50E02" w:rsidRDefault="001F5892" w:rsidP="00E15461">
            <w:pPr>
              <w:pStyle w:val="Ttulo2"/>
              <w:rPr>
                <w:color w:val="70AD47" w:themeColor="accent6"/>
              </w:rPr>
            </w:pPr>
            <w:bookmarkStart w:id="93" w:name="_Toc83188512"/>
            <w:bookmarkStart w:id="94" w:name="_Toc327369017"/>
            <w:bookmarkStart w:id="95" w:name="_Toc181716137"/>
            <w:r w:rsidRPr="00E50E02">
              <w:rPr>
                <w:color w:val="70AD47" w:themeColor="accent6"/>
              </w:rPr>
              <w:t>ANEXO 7 - SITUAÇÃO GLOBAL DA OBRA</w:t>
            </w:r>
            <w:bookmarkEnd w:id="93"/>
            <w:bookmarkEnd w:id="94"/>
            <w:bookmarkEnd w:id="95"/>
          </w:p>
          <w:p w14:paraId="0A6E512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52B36A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5DC927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9EAB08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B81E1D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0C29A1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49DACF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0021079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A3EAC0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15A599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22CCA6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B5DC09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6B30FC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E71A08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120ADDC" w14:textId="5272C9E1" w:rsidR="00B803B2" w:rsidRDefault="00B803B2" w:rsidP="00655E43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8B79DEC" w14:textId="77777777" w:rsidR="00655E43" w:rsidRDefault="00655E43" w:rsidP="00655E43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7180566" w14:textId="77777777" w:rsidR="00E50E02" w:rsidRDefault="00E50E0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DBA9D6D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B362388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6FDF672" w14:textId="77777777" w:rsidR="00B803B2" w:rsidRPr="001F589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3492413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67B4D1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SITUAÇÃO GLOBAL DA OBRA</w:t>
            </w:r>
          </w:p>
        </w:tc>
      </w:tr>
      <w:tr w:rsidR="001F5892" w:rsidRPr="001F5892" w14:paraId="272FD768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2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57F9DA1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 E HORA DA VISITA:___________________________________________________________</w:t>
            </w:r>
          </w:p>
        </w:tc>
      </w:tr>
      <w:tr w:rsidR="001F5892" w:rsidRPr="001F5892" w14:paraId="291BCB84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16775B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CONDIÇÕES METEOROLÓGICAS:___________________________________________________</w:t>
            </w:r>
          </w:p>
        </w:tc>
      </w:tr>
      <w:tr w:rsidR="001F5892" w:rsidRPr="001F5892" w14:paraId="0E63A002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2A5B5F4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FASE DOS TRABALHOS EM CURSO:</w:t>
            </w:r>
          </w:p>
        </w:tc>
      </w:tr>
      <w:tr w:rsidR="001F5892" w:rsidRPr="001F5892" w14:paraId="68523D7E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3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EFE257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desmatação</w:t>
            </w:r>
          </w:p>
          <w:p w14:paraId="16EF738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concluída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7B2F2E0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em curso 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5C066AC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por concluir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</w:tc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D3C692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decapagem</w:t>
            </w:r>
          </w:p>
          <w:p w14:paraId="119A005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concluída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5C0BCC1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em curso 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4BA0866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por concluir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</w:tc>
      </w:tr>
      <w:tr w:rsidR="001F5892" w:rsidRPr="001F5892" w14:paraId="5417EDD7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3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60DFD9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Saneamento</w:t>
            </w:r>
          </w:p>
          <w:p w14:paraId="51C561A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concluído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1C3FB2B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em curso 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52B8AE3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por concluir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</w:tc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1FF43C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escavação</w:t>
            </w:r>
          </w:p>
          <w:p w14:paraId="08D6EE3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concluída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387CDF0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em curso 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298450A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por concluir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</w:tc>
      </w:tr>
      <w:tr w:rsidR="001F5892" w:rsidRPr="001F5892" w14:paraId="1B187785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3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50C27A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Drenagem</w:t>
            </w:r>
          </w:p>
          <w:p w14:paraId="2E59DD4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concluída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488ABBB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em curso 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0D4F596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por concluir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</w:tc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825B80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aterro</w:t>
            </w:r>
          </w:p>
          <w:p w14:paraId="1A11EF2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concluído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3D10D31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em curso 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497EA8A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por concluir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</w:tc>
      </w:tr>
      <w:tr w:rsidR="001F5892" w:rsidRPr="001F5892" w14:paraId="49AA8F3C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3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4ADD7E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Pavimentação</w:t>
            </w:r>
          </w:p>
          <w:p w14:paraId="6C4151D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concluída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20ECE45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em curso 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3B01C66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por concluir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</w:tc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E248E7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manutenção</w:t>
            </w:r>
          </w:p>
          <w:p w14:paraId="6B79740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concluída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2D64BE0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em curso 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0CDB070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por concluir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</w:tc>
      </w:tr>
      <w:tr w:rsidR="001F5892" w:rsidRPr="001F5892" w14:paraId="5C670B38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3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F45C0E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sinalização</w:t>
            </w:r>
          </w:p>
          <w:p w14:paraId="2205F1B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concluída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5916381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em curso 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4471CE6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por concluir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</w:tc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D08F4C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conservação</w:t>
            </w:r>
          </w:p>
          <w:p w14:paraId="3BA4481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concluída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286DAE1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em curso 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12BC49C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por concluir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</w:tc>
      </w:tr>
      <w:tr w:rsidR="001F5892" w:rsidRPr="001F5892" w14:paraId="530B6081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3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826387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Construção Civil</w:t>
            </w:r>
          </w:p>
          <w:p w14:paraId="6D50EDE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concluída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54C33AB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em curso 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  <w:p w14:paraId="60B148B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por concluir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</w:p>
        </w:tc>
        <w:tc>
          <w:tcPr>
            <w:tcW w:w="51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C3E749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76820FAC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6A03F61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CAC5CDA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B7317B2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960F54A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7AEC177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640EB2A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38A8A8A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1F5892" w:rsidRPr="001F5892" w14:paraId="44BC31B1" w14:textId="77777777" w:rsidTr="00663E57">
        <w:tc>
          <w:tcPr>
            <w:tcW w:w="94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4F1B9A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86B4C1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753498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1388FD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1F3162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5A6ABD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61B3BB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DCF89F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DECAD6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BC659F6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375F5A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F5DE5DB" w14:textId="77777777" w:rsidR="001F5892" w:rsidRPr="00E50E02" w:rsidRDefault="001F5892" w:rsidP="00E15461">
            <w:pPr>
              <w:pStyle w:val="Ttulo2"/>
              <w:rPr>
                <w:color w:val="70AD47" w:themeColor="accent6"/>
              </w:rPr>
            </w:pPr>
            <w:bookmarkStart w:id="96" w:name="_Toc83188513"/>
            <w:bookmarkStart w:id="97" w:name="_Toc327369018"/>
            <w:bookmarkStart w:id="98" w:name="_Toc181716138"/>
            <w:r w:rsidRPr="00E50E02">
              <w:rPr>
                <w:color w:val="70AD47" w:themeColor="accent6"/>
              </w:rPr>
              <w:t>ANEXO 8 - ACTA DA COMISSÃO DE SEGURANÇA DA OBRA</w:t>
            </w:r>
            <w:bookmarkEnd w:id="96"/>
            <w:bookmarkEnd w:id="97"/>
            <w:bookmarkEnd w:id="98"/>
          </w:p>
          <w:p w14:paraId="7047C26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BF9939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0A05EF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368631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6AEC4D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9C1929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2220C2B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F398883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D3700F5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22C68A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CB8C57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77C0912" w14:textId="77777777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C74E323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B3A8942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FB09720" w14:textId="77777777" w:rsidR="00E15461" w:rsidRPr="001F5892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4A25A8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378A857" w14:textId="77777777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6DEF8A1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2F52F66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3284015" w14:textId="534D05B0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4742FF5" w14:textId="573230C3" w:rsidR="00B803B2" w:rsidRDefault="00B803B2" w:rsidP="00655E43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B85945D" w14:textId="77777777" w:rsidR="00655E43" w:rsidRPr="001F5892" w:rsidRDefault="00655E43" w:rsidP="00655E43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8608C6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AF6AF9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6EE7643" w14:textId="77777777" w:rsidTr="00663E57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02CB1F5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57EA78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COMISSÃO DE SEGURANÇA DA OBRA</w:t>
            </w:r>
          </w:p>
        </w:tc>
      </w:tr>
      <w:tr w:rsidR="001F5892" w:rsidRPr="001F5892" w14:paraId="300414FC" w14:textId="77777777" w:rsidTr="00663E57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nil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253BAF0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DB5517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ACTA DA REUNIÃO</w:t>
            </w:r>
          </w:p>
        </w:tc>
      </w:tr>
      <w:tr w:rsidR="001F5892" w:rsidRPr="001F5892" w14:paraId="6990036E" w14:textId="77777777" w:rsidTr="00663E57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27A5C2A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D29D9A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Projecto:____________________________________________________________________________________</w:t>
            </w:r>
          </w:p>
        </w:tc>
      </w:tr>
      <w:tr w:rsidR="001F5892" w:rsidRPr="001F5892" w14:paraId="43F52A04" w14:textId="77777777" w:rsidTr="00663E57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54E0876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4B7383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Data:_________________________Hora:___________________________________</w:t>
            </w:r>
          </w:p>
        </w:tc>
      </w:tr>
      <w:tr w:rsidR="001F5892" w:rsidRPr="001F5892" w14:paraId="272C0294" w14:textId="77777777" w:rsidTr="00663E57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2F59BB9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07E450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Local:_______________________________________________________________________________________</w:t>
            </w:r>
          </w:p>
        </w:tc>
      </w:tr>
      <w:tr w:rsidR="001F5892" w:rsidRPr="001F5892" w14:paraId="1A13D395" w14:textId="77777777" w:rsidTr="00663E57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5E6BAF1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42928E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Reunião 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nº:_______</w:t>
            </w:r>
            <w:proofErr w:type="gramStart"/>
            <w:r w:rsidRPr="001F5892">
              <w:rPr>
                <w:rFonts w:ascii="Neo Sans Intel" w:hAnsi="Neo Sans Intel" w:cs="Arial"/>
                <w:sz w:val="18"/>
                <w:szCs w:val="18"/>
              </w:rPr>
              <w:t>_Presentes</w:t>
            </w:r>
            <w:proofErr w:type="spellEnd"/>
            <w:proofErr w:type="gramEnd"/>
            <w:r w:rsidRPr="001F5892">
              <w:rPr>
                <w:rFonts w:ascii="Neo Sans Intel" w:hAnsi="Neo Sans Intel" w:cs="Arial"/>
                <w:sz w:val="18"/>
                <w:szCs w:val="18"/>
              </w:rPr>
              <w:t>:__________________________________________</w:t>
            </w:r>
          </w:p>
        </w:tc>
      </w:tr>
      <w:tr w:rsidR="001F5892" w:rsidRPr="001F5892" w14:paraId="4A287A3B" w14:textId="77777777" w:rsidTr="00663E57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05A8B98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4E2EF1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1. Acidentes e causas</w:t>
            </w:r>
          </w:p>
          <w:p w14:paraId="00FB779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____________________________________________________________________________________________</w:t>
            </w:r>
          </w:p>
        </w:tc>
      </w:tr>
      <w:tr w:rsidR="001F5892" w:rsidRPr="001F5892" w14:paraId="362E3D2B" w14:textId="77777777" w:rsidTr="00663E57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0DE60C1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D6BA24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2. Análise das auditorias realizadas</w:t>
            </w:r>
          </w:p>
          <w:p w14:paraId="353E682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____________________________________________________________________________________________</w:t>
            </w:r>
          </w:p>
        </w:tc>
      </w:tr>
      <w:tr w:rsidR="001F5892" w:rsidRPr="001F5892" w14:paraId="7A7198B4" w14:textId="77777777" w:rsidTr="00663E57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26ED596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A8BF33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3. Medidas corretivas a implementar/revisão do Plano de Segurança </w:t>
            </w:r>
          </w:p>
          <w:p w14:paraId="65FEC8F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____________________________________________________________________________________________</w:t>
            </w:r>
          </w:p>
        </w:tc>
      </w:tr>
      <w:tr w:rsidR="001F5892" w:rsidRPr="001F5892" w14:paraId="76CFFF7F" w14:textId="77777777" w:rsidTr="00663E57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72FC28D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EB7152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4. Análise dos trabalhos a realizar no mês seguinte</w:t>
            </w:r>
          </w:p>
          <w:p w14:paraId="60B40FD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____________________________________________________________________________________________</w:t>
            </w:r>
          </w:p>
        </w:tc>
      </w:tr>
      <w:tr w:rsidR="001F5892" w:rsidRPr="001F5892" w14:paraId="1E9A4BFB" w14:textId="77777777" w:rsidTr="00663E57">
        <w:tblPrEx>
          <w:tblBorders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4898FE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C62E9A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5. Outros assuntos</w:t>
            </w:r>
          </w:p>
          <w:p w14:paraId="09ABCB1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____________________________________________________________________________________________</w:t>
            </w:r>
          </w:p>
        </w:tc>
      </w:tr>
    </w:tbl>
    <w:p w14:paraId="206198E1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5B32A828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4169FE1E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A469AD8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1AF110F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542E35F4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BD8B2C0" w14:textId="49832C0B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483D7D42" w14:textId="79FB2FF4" w:rsidR="00E50E02" w:rsidRDefault="00E50E0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46BA1D2" w14:textId="77777777" w:rsidR="00E50E02" w:rsidRPr="001F5892" w:rsidRDefault="00E50E0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34E32D0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A001ED8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1F5892" w:rsidRPr="001F5892" w14:paraId="13969986" w14:textId="77777777" w:rsidTr="00663E57">
        <w:tc>
          <w:tcPr>
            <w:tcW w:w="94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1AC10A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10865E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A3A63C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D13863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111B90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FF4772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08C91D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BC41AF4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D4AFCC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0D014C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9B97F1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C4C7D2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D6B048F" w14:textId="77777777" w:rsidR="001F5892" w:rsidRPr="00E50E02" w:rsidRDefault="001F5892" w:rsidP="00E15461">
            <w:pPr>
              <w:pStyle w:val="Ttulo2"/>
              <w:rPr>
                <w:color w:val="70AD47" w:themeColor="accent6"/>
              </w:rPr>
            </w:pPr>
            <w:bookmarkStart w:id="99" w:name="_Toc327369019"/>
            <w:bookmarkStart w:id="100" w:name="_Toc181716139"/>
            <w:r w:rsidRPr="00E50E02">
              <w:rPr>
                <w:color w:val="70AD47" w:themeColor="accent6"/>
              </w:rPr>
              <w:t>ANEXO 9 – FICHA DE PREENCHIMENTO DE SEGUROS DE TRABALHO</w:t>
            </w:r>
            <w:bookmarkEnd w:id="99"/>
            <w:bookmarkEnd w:id="100"/>
          </w:p>
          <w:p w14:paraId="4D9ABA4A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3E988A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12BDAA9" w14:textId="77777777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A70727E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6E5113C" w14:textId="035C3581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37D442C" w14:textId="77777777" w:rsidR="00E50E02" w:rsidRDefault="00E50E0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CD2ECE3" w14:textId="77777777" w:rsidR="00E15461" w:rsidRPr="001F5892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2D67BE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95B688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2C55A8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82DFCC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7481A9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42FFB3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FC4BB2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94CA906" w14:textId="77777777" w:rsidR="001F5892" w:rsidRPr="001F5892" w:rsidRDefault="001F5892" w:rsidP="00E15461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0017656" w14:textId="77777777" w:rsidR="001F5892" w:rsidRDefault="001F5892" w:rsidP="00655E43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32593D0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3A472D9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6D6B1F8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5764758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59BC30D" w14:textId="77777777" w:rsidR="00B803B2" w:rsidRPr="001F589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138C6E51" w14:textId="77777777" w:rsidR="001F5892" w:rsidRPr="001F5892" w:rsidRDefault="001F5892" w:rsidP="001F5892">
      <w:pPr>
        <w:spacing w:line="360" w:lineRule="auto"/>
        <w:ind w:left="709" w:hanging="709"/>
        <w:jc w:val="center"/>
        <w:rPr>
          <w:rFonts w:ascii="Neo Sans Intel" w:hAnsi="Neo Sans Intel" w:cs="Arial"/>
          <w:b/>
          <w:sz w:val="18"/>
          <w:szCs w:val="18"/>
        </w:rPr>
      </w:pPr>
    </w:p>
    <w:p w14:paraId="0D70DB97" w14:textId="77777777" w:rsidR="001F5892" w:rsidRPr="001F5892" w:rsidRDefault="001F5892" w:rsidP="001F5892">
      <w:pPr>
        <w:spacing w:line="360" w:lineRule="auto"/>
        <w:ind w:left="709" w:hanging="709"/>
        <w:jc w:val="center"/>
        <w:rPr>
          <w:rFonts w:ascii="Neo Sans Intel" w:hAnsi="Neo Sans Intel" w:cs="Arial"/>
          <w:b/>
          <w:sz w:val="18"/>
          <w:szCs w:val="18"/>
        </w:rPr>
      </w:pPr>
      <w:r w:rsidRPr="001F5892">
        <w:rPr>
          <w:rFonts w:ascii="Neo Sans Intel" w:hAnsi="Neo Sans Intel" w:cs="Arial"/>
          <w:b/>
          <w:sz w:val="18"/>
          <w:szCs w:val="18"/>
        </w:rPr>
        <w:lastRenderedPageBreak/>
        <w:t>Seguros de Trabalho</w:t>
      </w:r>
    </w:p>
    <w:p w14:paraId="3DA4F23E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51"/>
        <w:gridCol w:w="851"/>
        <w:gridCol w:w="1417"/>
        <w:gridCol w:w="1559"/>
        <w:gridCol w:w="1418"/>
        <w:gridCol w:w="686"/>
        <w:gridCol w:w="731"/>
        <w:gridCol w:w="851"/>
      </w:tblGrid>
      <w:tr w:rsidR="001F5892" w:rsidRPr="001F5892" w14:paraId="1C331454" w14:textId="77777777" w:rsidTr="00663E57">
        <w:tc>
          <w:tcPr>
            <w:tcW w:w="2802" w:type="dxa"/>
            <w:gridSpan w:val="2"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</w:tcPr>
          <w:p w14:paraId="7BEE0BD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Nome da empresa ou trabalhador independente</w:t>
            </w:r>
          </w:p>
        </w:tc>
        <w:tc>
          <w:tcPr>
            <w:tcW w:w="1417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481BD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Companhia de Seguros</w:t>
            </w:r>
          </w:p>
        </w:tc>
        <w:tc>
          <w:tcPr>
            <w:tcW w:w="1559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616C9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Nº da apólice</w:t>
            </w:r>
          </w:p>
        </w:tc>
        <w:tc>
          <w:tcPr>
            <w:tcW w:w="1418" w:type="dxa"/>
            <w:tcBorders>
              <w:top w:val="doub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F90849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Validade da apólice</w:t>
            </w:r>
          </w:p>
        </w:tc>
        <w:tc>
          <w:tcPr>
            <w:tcW w:w="2268" w:type="dxa"/>
            <w:gridSpan w:val="3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14:paraId="663BB8F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Modalidade</w:t>
            </w:r>
          </w:p>
        </w:tc>
      </w:tr>
      <w:tr w:rsidR="001F5892" w:rsidRPr="001F5892" w14:paraId="1BA08298" w14:textId="77777777" w:rsidTr="00663E57">
        <w:tc>
          <w:tcPr>
            <w:tcW w:w="2802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14:paraId="6E9F8A0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797EC1C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0EDDA32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67C9B6C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4075204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PFc</w:t>
            </w:r>
            <w:proofErr w:type="spellEnd"/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6863D13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PFs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585DA56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Pv</w:t>
            </w:r>
            <w:proofErr w:type="spellEnd"/>
          </w:p>
        </w:tc>
      </w:tr>
      <w:tr w:rsidR="001F5892" w:rsidRPr="001F5892" w14:paraId="17E26F1B" w14:textId="77777777" w:rsidTr="00663E57">
        <w:tc>
          <w:tcPr>
            <w:tcW w:w="1951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7BED0F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2919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*</w:t>
            </w:r>
          </w:p>
        </w:tc>
        <w:tc>
          <w:tcPr>
            <w:tcW w:w="1417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7C77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CCF7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FE5E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3379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96F8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A77902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45B73DB" w14:textId="77777777" w:rsidTr="00663E57">
        <w:tc>
          <w:tcPr>
            <w:tcW w:w="19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64CD1C1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BDB4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6FCD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FA99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9D0A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95BB5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0759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5ECB15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0A086A4" w14:textId="77777777" w:rsidTr="00663E57">
        <w:tc>
          <w:tcPr>
            <w:tcW w:w="19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43783C9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9A19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8AF7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0361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792E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B888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0758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7C8E25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C73EE8E" w14:textId="77777777" w:rsidTr="00663E57">
        <w:tc>
          <w:tcPr>
            <w:tcW w:w="19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95A034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3D133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5E21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F7B6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DD96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982E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0C7B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22B915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562D819C" w14:textId="77777777" w:rsidTr="00663E57">
        <w:tc>
          <w:tcPr>
            <w:tcW w:w="19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69394A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AA70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79C9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EA11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712E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DD59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7738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A68811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869A327" w14:textId="77777777" w:rsidTr="00663E57">
        <w:tc>
          <w:tcPr>
            <w:tcW w:w="19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AD21C3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91E61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35C8D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6C5E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435E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4646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C0DC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7C9164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D151219" w14:textId="77777777" w:rsidTr="00663E57">
        <w:tc>
          <w:tcPr>
            <w:tcW w:w="19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77A4C97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199D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7D58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8532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A92E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16C7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A3FC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38FDD65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E04B105" w14:textId="77777777" w:rsidTr="00663E57">
        <w:tc>
          <w:tcPr>
            <w:tcW w:w="19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C6431A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2CFE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FB0A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8022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7811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F160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E0FB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69FDF09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5553BA00" w14:textId="77777777" w:rsidTr="00663E57">
        <w:tc>
          <w:tcPr>
            <w:tcW w:w="19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507DB9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F1FD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576F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19ED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8B33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1306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9F7C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2AB3F89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5BE62098" w14:textId="77777777" w:rsidTr="00663E57">
        <w:tc>
          <w:tcPr>
            <w:tcW w:w="19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08137E5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E2E8D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B1EA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4B0E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2A65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53CF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FA67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87216E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21FF7B5" w14:textId="77777777" w:rsidTr="00663E57">
        <w:tc>
          <w:tcPr>
            <w:tcW w:w="19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267D3E4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B52E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866B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8A16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4545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5683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C36E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41D276A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2D3DDD9" w14:textId="77777777" w:rsidTr="00663E57">
        <w:tc>
          <w:tcPr>
            <w:tcW w:w="19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F6EB65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519E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013B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0B73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2404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8C8B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92E6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16B542E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6A2CE3C1" w14:textId="77777777" w:rsidTr="00663E57">
        <w:tc>
          <w:tcPr>
            <w:tcW w:w="195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14:paraId="54F2B07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7940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6942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D89D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D940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4E71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319A8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7101B94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0AB108C" w14:textId="77777777" w:rsidTr="00663E57">
        <w:tc>
          <w:tcPr>
            <w:tcW w:w="1951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14:paraId="572A47B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0C0F1BB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3AA61CB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11A8299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7B4F630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68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2F97356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56E9527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500D7E1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2DA69CAF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* E = Empreiteiro</w:t>
      </w:r>
      <w:r w:rsidRPr="001F5892">
        <w:rPr>
          <w:rFonts w:ascii="Neo Sans Intel" w:hAnsi="Neo Sans Intel" w:cs="Arial"/>
          <w:sz w:val="18"/>
          <w:szCs w:val="18"/>
        </w:rPr>
        <w:tab/>
      </w:r>
      <w:r w:rsidRPr="001F5892">
        <w:rPr>
          <w:rFonts w:ascii="Neo Sans Intel" w:hAnsi="Neo Sans Intel" w:cs="Arial"/>
          <w:sz w:val="18"/>
          <w:szCs w:val="18"/>
        </w:rPr>
        <w:tab/>
      </w:r>
      <w:r w:rsidRPr="001F5892">
        <w:rPr>
          <w:rFonts w:ascii="Neo Sans Intel" w:hAnsi="Neo Sans Intel" w:cs="Arial"/>
          <w:sz w:val="18"/>
          <w:szCs w:val="18"/>
        </w:rPr>
        <w:tab/>
      </w:r>
      <w:r w:rsidRPr="001F5892">
        <w:rPr>
          <w:rFonts w:ascii="Neo Sans Intel" w:hAnsi="Neo Sans Intel" w:cs="Arial"/>
          <w:sz w:val="18"/>
          <w:szCs w:val="18"/>
        </w:rPr>
        <w:tab/>
      </w:r>
      <w:r w:rsidRPr="001F5892">
        <w:rPr>
          <w:rFonts w:ascii="Neo Sans Intel" w:hAnsi="Neo Sans Intel" w:cs="Arial"/>
          <w:sz w:val="18"/>
          <w:szCs w:val="18"/>
        </w:rPr>
        <w:tab/>
      </w:r>
      <w:proofErr w:type="spellStart"/>
      <w:r w:rsidRPr="001F5892">
        <w:rPr>
          <w:rFonts w:ascii="Neo Sans Intel" w:hAnsi="Neo Sans Intel" w:cs="Arial"/>
          <w:sz w:val="18"/>
          <w:szCs w:val="18"/>
        </w:rPr>
        <w:t>PFc</w:t>
      </w:r>
      <w:proofErr w:type="spellEnd"/>
      <w:r w:rsidRPr="001F5892">
        <w:rPr>
          <w:rFonts w:ascii="Neo Sans Intel" w:hAnsi="Neo Sans Intel" w:cs="Arial"/>
          <w:sz w:val="18"/>
          <w:szCs w:val="18"/>
        </w:rPr>
        <w:t>=Prémio Fixo com nomes</w:t>
      </w:r>
    </w:p>
    <w:p w14:paraId="6BD5A689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 xml:space="preserve">S = </w:t>
      </w:r>
      <w:proofErr w:type="spellStart"/>
      <w:r w:rsidRPr="001F5892">
        <w:rPr>
          <w:rFonts w:ascii="Neo Sans Intel" w:hAnsi="Neo Sans Intel" w:cs="Arial"/>
          <w:sz w:val="18"/>
          <w:szCs w:val="18"/>
        </w:rPr>
        <w:t>Sub-empreiteiro</w:t>
      </w:r>
      <w:proofErr w:type="spellEnd"/>
      <w:r w:rsidRPr="001F5892">
        <w:rPr>
          <w:rFonts w:ascii="Neo Sans Intel" w:hAnsi="Neo Sans Intel" w:cs="Arial"/>
          <w:sz w:val="18"/>
          <w:szCs w:val="18"/>
        </w:rPr>
        <w:tab/>
      </w:r>
      <w:r w:rsidRPr="001F5892">
        <w:rPr>
          <w:rFonts w:ascii="Neo Sans Intel" w:hAnsi="Neo Sans Intel" w:cs="Arial"/>
          <w:sz w:val="18"/>
          <w:szCs w:val="18"/>
        </w:rPr>
        <w:tab/>
      </w:r>
      <w:r w:rsidRPr="001F5892">
        <w:rPr>
          <w:rFonts w:ascii="Neo Sans Intel" w:hAnsi="Neo Sans Intel" w:cs="Arial"/>
          <w:sz w:val="18"/>
          <w:szCs w:val="18"/>
        </w:rPr>
        <w:tab/>
      </w:r>
      <w:r w:rsidRPr="001F5892">
        <w:rPr>
          <w:rFonts w:ascii="Neo Sans Intel" w:hAnsi="Neo Sans Intel" w:cs="Arial"/>
          <w:sz w:val="18"/>
          <w:szCs w:val="18"/>
        </w:rPr>
        <w:tab/>
      </w:r>
      <w:r w:rsidRPr="001F5892">
        <w:rPr>
          <w:rFonts w:ascii="Neo Sans Intel" w:hAnsi="Neo Sans Intel" w:cs="Arial"/>
          <w:sz w:val="18"/>
          <w:szCs w:val="18"/>
        </w:rPr>
        <w:tab/>
      </w:r>
      <w:proofErr w:type="spellStart"/>
      <w:r w:rsidRPr="001F5892">
        <w:rPr>
          <w:rFonts w:ascii="Neo Sans Intel" w:hAnsi="Neo Sans Intel" w:cs="Arial"/>
          <w:sz w:val="18"/>
          <w:szCs w:val="18"/>
        </w:rPr>
        <w:t>PFs</w:t>
      </w:r>
      <w:proofErr w:type="spellEnd"/>
      <w:r w:rsidRPr="001F5892">
        <w:rPr>
          <w:rFonts w:ascii="Neo Sans Intel" w:hAnsi="Neo Sans Intel" w:cs="Arial"/>
          <w:sz w:val="18"/>
          <w:szCs w:val="18"/>
        </w:rPr>
        <w:t>=Prémio Fixo sem nomes</w:t>
      </w:r>
    </w:p>
    <w:p w14:paraId="7E62C21D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t>I = Trabalhador independente</w:t>
      </w:r>
      <w:r w:rsidRPr="001F5892">
        <w:rPr>
          <w:rFonts w:ascii="Neo Sans Intel" w:hAnsi="Neo Sans Intel" w:cs="Arial"/>
          <w:sz w:val="18"/>
          <w:szCs w:val="18"/>
        </w:rPr>
        <w:tab/>
      </w:r>
      <w:r w:rsidRPr="001F5892">
        <w:rPr>
          <w:rFonts w:ascii="Neo Sans Intel" w:hAnsi="Neo Sans Intel" w:cs="Arial"/>
          <w:sz w:val="18"/>
          <w:szCs w:val="18"/>
        </w:rPr>
        <w:tab/>
      </w:r>
      <w:r w:rsidRPr="001F5892">
        <w:rPr>
          <w:rFonts w:ascii="Neo Sans Intel" w:hAnsi="Neo Sans Intel" w:cs="Arial"/>
          <w:sz w:val="18"/>
          <w:szCs w:val="18"/>
        </w:rPr>
        <w:tab/>
      </w:r>
      <w:r w:rsidRPr="001F5892">
        <w:rPr>
          <w:rFonts w:ascii="Neo Sans Intel" w:hAnsi="Neo Sans Intel" w:cs="Arial"/>
          <w:sz w:val="18"/>
          <w:szCs w:val="18"/>
        </w:rPr>
        <w:tab/>
        <w:t>PV=Prémio variável</w:t>
      </w:r>
    </w:p>
    <w:p w14:paraId="2DBDC58D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450852B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0119F63" w14:textId="77777777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F1C477F" w14:textId="77777777" w:rsidR="00E15461" w:rsidRDefault="00E15461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AEFA543" w14:textId="77777777" w:rsidR="00E15461" w:rsidRDefault="00E15461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6A3BF74" w14:textId="77777777" w:rsidR="00E15461" w:rsidRPr="001F5892" w:rsidRDefault="00E15461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2F47CE4" w14:textId="77777777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867EFB4" w14:textId="77777777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6637AB2" w14:textId="77777777" w:rsidR="00B803B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166E23F" w14:textId="77777777" w:rsidR="00B803B2" w:rsidRPr="001F5892" w:rsidRDefault="00B803B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3024DB9" w14:textId="77AD0933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4446D2BA" w14:textId="77777777" w:rsidR="00E50E02" w:rsidRPr="001F5892" w:rsidRDefault="00E50E0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A6C8CF1" w14:textId="77777777" w:rsidR="001F5892" w:rsidRPr="001F5892" w:rsidRDefault="001F5892" w:rsidP="001F5892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</w:p>
    <w:p w14:paraId="3167F87B" w14:textId="77777777" w:rsidR="001F5892" w:rsidRPr="001F5892" w:rsidRDefault="001F5892" w:rsidP="001F5892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560"/>
        <w:gridCol w:w="2161"/>
        <w:gridCol w:w="2161"/>
        <w:gridCol w:w="2163"/>
        <w:gridCol w:w="744"/>
      </w:tblGrid>
      <w:tr w:rsidR="001F5892" w:rsidRPr="001F5892" w14:paraId="5BA56044" w14:textId="77777777" w:rsidTr="00663E57">
        <w:tc>
          <w:tcPr>
            <w:tcW w:w="9464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CB4552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D32DA0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2E264D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243EF2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339F9C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2309FA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E6AEC9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7034BF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486779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5A761B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15D166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B31549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E8729A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254DA3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C44F3F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C50C94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245EA75" w14:textId="77777777" w:rsidR="001F5892" w:rsidRPr="00E50E02" w:rsidRDefault="001F5892" w:rsidP="00E15461">
            <w:pPr>
              <w:pStyle w:val="Ttulo2"/>
              <w:rPr>
                <w:color w:val="70AD47" w:themeColor="accent6"/>
              </w:rPr>
            </w:pPr>
            <w:bookmarkStart w:id="101" w:name="_Toc327369020"/>
            <w:bookmarkStart w:id="102" w:name="_Toc181716140"/>
            <w:r w:rsidRPr="00E50E02">
              <w:rPr>
                <w:color w:val="70AD47" w:themeColor="accent6"/>
              </w:rPr>
              <w:t>ANEXO 10 – FICHA DE CONTROLO DE INSPECÇÕES MÉDICAS</w:t>
            </w:r>
            <w:bookmarkEnd w:id="101"/>
            <w:bookmarkEnd w:id="102"/>
          </w:p>
          <w:p w14:paraId="1F40393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DDEA021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0B20CF2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9A77C9A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963EDE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9A95A4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0F84C1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08B544A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C2D571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27441F7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1136464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FFF2AF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5294693" w14:textId="77927730" w:rsidR="00E50E02" w:rsidRDefault="00E50E02" w:rsidP="00801E16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8F365F9" w14:textId="77777777" w:rsidR="00801E16" w:rsidRDefault="00801E16" w:rsidP="00801E16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8D318AB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56649DD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02C7E40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5F4245C" w14:textId="77777777" w:rsidR="00B803B2" w:rsidRPr="001F589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2239F5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BF2ECBB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223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726AF46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TRABALHADOR</w:t>
            </w:r>
          </w:p>
        </w:tc>
        <w:tc>
          <w:tcPr>
            <w:tcW w:w="648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auto" w:fill="auto"/>
          </w:tcPr>
          <w:p w14:paraId="0C30171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CONTROLO DAS INSPECÇÕES MÉDICAS</w:t>
            </w:r>
          </w:p>
        </w:tc>
      </w:tr>
      <w:tr w:rsidR="001F5892" w:rsidRPr="001F5892" w14:paraId="7E908B76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17082D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797A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Nome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24BB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1ª Inspeção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0A2F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2ª Inspeção</w:t>
            </w:r>
          </w:p>
        </w:tc>
        <w:tc>
          <w:tcPr>
            <w:tcW w:w="2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877FF7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3ª Inspeção</w:t>
            </w:r>
          </w:p>
        </w:tc>
      </w:tr>
      <w:tr w:rsidR="001F5892" w:rsidRPr="001F5892" w14:paraId="13CD7322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A432B2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B1F4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AE14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Data:__/__/__</w:t>
            </w:r>
          </w:p>
          <w:p w14:paraId="55B0FA0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Apto</w:t>
            </w:r>
          </w:p>
          <w:p w14:paraId="01755A0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Não apto</w:t>
            </w:r>
          </w:p>
          <w:p w14:paraId="0E0AA25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Rúbrica _________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01E1F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Data:__/__/__</w:t>
            </w:r>
          </w:p>
          <w:p w14:paraId="6847366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Apto</w:t>
            </w:r>
          </w:p>
          <w:p w14:paraId="0EFE27D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Não apto</w:t>
            </w:r>
          </w:p>
          <w:p w14:paraId="474A4B1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Rúbrica _________</w:t>
            </w:r>
          </w:p>
        </w:tc>
        <w:tc>
          <w:tcPr>
            <w:tcW w:w="2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82F030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Data:__/__/__</w:t>
            </w:r>
          </w:p>
          <w:p w14:paraId="0E94D9D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Apto</w:t>
            </w:r>
          </w:p>
          <w:p w14:paraId="7F752DC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Não apto</w:t>
            </w:r>
          </w:p>
          <w:p w14:paraId="4D6AC32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Rúbrica _________</w:t>
            </w:r>
          </w:p>
        </w:tc>
      </w:tr>
      <w:tr w:rsidR="001F5892" w:rsidRPr="001F5892" w14:paraId="5840751F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BC6892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88D16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4FD6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Data:__/__/__</w:t>
            </w:r>
          </w:p>
          <w:p w14:paraId="3F0B4F9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Apto</w:t>
            </w:r>
          </w:p>
          <w:p w14:paraId="2FF8F32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Não apto</w:t>
            </w:r>
          </w:p>
          <w:p w14:paraId="7C95DC5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Rúbrica _________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2CB0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Data:__/__/__</w:t>
            </w:r>
          </w:p>
          <w:p w14:paraId="63A381B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Apto</w:t>
            </w:r>
          </w:p>
          <w:p w14:paraId="12B42FD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Não apto</w:t>
            </w:r>
          </w:p>
          <w:p w14:paraId="259BDCD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Rúbrica _________</w:t>
            </w:r>
          </w:p>
        </w:tc>
        <w:tc>
          <w:tcPr>
            <w:tcW w:w="2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774E5F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Data:__/__/__</w:t>
            </w:r>
          </w:p>
          <w:p w14:paraId="0AA84E1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Apto</w:t>
            </w:r>
          </w:p>
          <w:p w14:paraId="75C7A14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Não apto</w:t>
            </w:r>
          </w:p>
          <w:p w14:paraId="0682854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Rúbrica _________</w:t>
            </w:r>
          </w:p>
        </w:tc>
      </w:tr>
      <w:tr w:rsidR="001F5892" w:rsidRPr="001F5892" w14:paraId="5973B2D9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BDA0F2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7847D2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0C0F74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Data:__/__/__</w:t>
            </w:r>
          </w:p>
          <w:p w14:paraId="35DC84D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Apto     </w:t>
            </w:r>
          </w:p>
          <w:p w14:paraId="67E1F32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Não apto</w:t>
            </w:r>
          </w:p>
          <w:p w14:paraId="623A8D2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Rúbrica _________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B4573B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Data:__/__/__</w:t>
            </w:r>
          </w:p>
          <w:p w14:paraId="32754B4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Apto      </w:t>
            </w:r>
          </w:p>
          <w:p w14:paraId="58D609A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Não apto</w:t>
            </w:r>
          </w:p>
          <w:p w14:paraId="263D5F9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Rúbrica _________</w:t>
            </w:r>
          </w:p>
        </w:tc>
        <w:tc>
          <w:tcPr>
            <w:tcW w:w="21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B8879A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Data:__/__/__</w:t>
            </w:r>
          </w:p>
          <w:p w14:paraId="5DB08B3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Apto </w:t>
            </w:r>
          </w:p>
          <w:p w14:paraId="58D9544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Não apto</w:t>
            </w:r>
          </w:p>
          <w:p w14:paraId="24833AC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Rúbrica _________</w:t>
            </w:r>
          </w:p>
        </w:tc>
      </w:tr>
    </w:tbl>
    <w:p w14:paraId="66BCD998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/>
          <w:sz w:val="18"/>
          <w:szCs w:val="18"/>
        </w:rPr>
      </w:pPr>
      <w:r w:rsidRPr="001F5892">
        <w:rPr>
          <w:rFonts w:ascii="Neo Sans Intel" w:hAnsi="Neo Sans Intel"/>
          <w:sz w:val="18"/>
          <w:szCs w:val="18"/>
        </w:rPr>
        <w:br w:type="page"/>
      </w: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1F5892" w:rsidRPr="001F5892" w14:paraId="3AE3D1E3" w14:textId="77777777" w:rsidTr="00663E57">
        <w:tc>
          <w:tcPr>
            <w:tcW w:w="94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5F486E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br w:type="page"/>
            </w:r>
          </w:p>
          <w:p w14:paraId="40E8B20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A02632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8A19F6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B6C6DD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9BF630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E4779D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719BC3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157648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0B845E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85E142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C38956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1C7895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EEBFBE3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E2AF8E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19C5E2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6D61301" w14:textId="77777777" w:rsidR="001F5892" w:rsidRPr="00E50E02" w:rsidRDefault="001F5892" w:rsidP="00E15461">
            <w:pPr>
              <w:pStyle w:val="Ttulo2"/>
              <w:rPr>
                <w:color w:val="70AD47" w:themeColor="accent6"/>
              </w:rPr>
            </w:pPr>
            <w:bookmarkStart w:id="103" w:name="_Toc327369021"/>
            <w:bookmarkStart w:id="104" w:name="_Toc181716141"/>
            <w:r w:rsidRPr="00E50E02">
              <w:rPr>
                <w:color w:val="70AD47" w:themeColor="accent6"/>
              </w:rPr>
              <w:t>ANEXO 11 – FICHA DE REGISTO DE ACIDENTE</w:t>
            </w:r>
            <w:bookmarkEnd w:id="103"/>
            <w:bookmarkEnd w:id="104"/>
          </w:p>
          <w:p w14:paraId="0DA3F6B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63C8CF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BF7D7D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E1F0D5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850C1E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D2CF88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146C22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29463F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1CAA00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5698B4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D10E3C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BFE4F7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63B2E85" w14:textId="77777777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7747731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A0D423A" w14:textId="66B3D46A" w:rsidR="00B803B2" w:rsidRDefault="00B803B2" w:rsidP="00E50E0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BE8E31E" w14:textId="505DABFF" w:rsidR="00E50E02" w:rsidRDefault="00E50E0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9B2AA73" w14:textId="77777777" w:rsidR="00B803B2" w:rsidRDefault="00B803B2" w:rsidP="00655E43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641CF85" w14:textId="77777777" w:rsidR="00B803B2" w:rsidRPr="001F589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5C3280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50F7CB87" w14:textId="77777777" w:rsidR="001F5892" w:rsidRPr="001F5892" w:rsidRDefault="001F5892" w:rsidP="00E50E02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07"/>
        <w:gridCol w:w="320"/>
        <w:gridCol w:w="2587"/>
        <w:gridCol w:w="248"/>
        <w:gridCol w:w="142"/>
        <w:gridCol w:w="3260"/>
      </w:tblGrid>
      <w:tr w:rsidR="001F5892" w:rsidRPr="001F5892" w14:paraId="598100C9" w14:textId="77777777" w:rsidTr="00663E57">
        <w:tc>
          <w:tcPr>
            <w:tcW w:w="946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14:paraId="4D47E09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REGISTO DE ACIDENTE</w:t>
            </w:r>
          </w:p>
        </w:tc>
      </w:tr>
      <w:tr w:rsidR="001F5892" w:rsidRPr="001F5892" w14:paraId="21F98354" w14:textId="77777777" w:rsidTr="00663E57">
        <w:tc>
          <w:tcPr>
            <w:tcW w:w="9464" w:type="dxa"/>
            <w:gridSpan w:val="6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450814B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ENTIDADE EMPREGADORA:___________________________________________________________________</w:t>
            </w:r>
          </w:p>
          <w:p w14:paraId="6210317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COMPANHIA DE SEGUROS:____________________________________________________________________</w:t>
            </w:r>
          </w:p>
          <w:p w14:paraId="22473CF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Apólice Nº__________________</w:t>
            </w:r>
          </w:p>
        </w:tc>
      </w:tr>
      <w:tr w:rsidR="001F5892" w:rsidRPr="001F5892" w14:paraId="48A03618" w14:textId="77777777" w:rsidTr="00663E57">
        <w:tc>
          <w:tcPr>
            <w:tcW w:w="9464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C2FF39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DADOS DO SINISTRADO</w:t>
            </w:r>
          </w:p>
          <w:p w14:paraId="56A021D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Nome:___________________________________________________Nº___________</w:t>
            </w:r>
          </w:p>
          <w:p w14:paraId="58404F5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Morada:______________________________________________________________</w:t>
            </w:r>
          </w:p>
          <w:p w14:paraId="3630829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Estado Civil:_________________________ Data de Nascimento:____/____/____</w:t>
            </w:r>
          </w:p>
          <w:p w14:paraId="7E0EA75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Categoria Profissional:_______________________ Idade:_______ Sexo:__________</w:t>
            </w:r>
          </w:p>
          <w:p w14:paraId="1337395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 de Admissão ao Serviço: ____/____/____</w:t>
            </w:r>
          </w:p>
        </w:tc>
      </w:tr>
      <w:tr w:rsidR="001F5892" w:rsidRPr="001F5892" w14:paraId="3DA4498F" w14:textId="77777777" w:rsidTr="00663E57">
        <w:tc>
          <w:tcPr>
            <w:tcW w:w="9464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5480EF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DADOS DO ACIDENTE:</w:t>
            </w:r>
          </w:p>
          <w:p w14:paraId="7873B25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 e hora do acidente:  ___/___/___  às  ____:____h</w:t>
            </w:r>
          </w:p>
          <w:p w14:paraId="098D707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Nº de sinistrados no acidente: ______ </w:t>
            </w:r>
          </w:p>
          <w:p w14:paraId="121FB22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Identificação Nºs:______________________________________________________________________________</w:t>
            </w:r>
          </w:p>
          <w:p w14:paraId="6501B1B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Testemunhas:________________________________________________________________________________</w:t>
            </w:r>
          </w:p>
          <w:p w14:paraId="0D0AD05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Local do acidente:</w:t>
            </w:r>
          </w:p>
          <w:p w14:paraId="72E812F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Domicílio-Trabalho                                  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Trabalho Domicílio</w:t>
            </w:r>
          </w:p>
          <w:p w14:paraId="4C2C7AC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Dentro do estaleiro                                       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7F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Fora do estaleiro</w:t>
            </w:r>
          </w:p>
          <w:p w14:paraId="616DFCA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Onde:_______________________________________________________________________________________</w:t>
            </w:r>
          </w:p>
          <w:p w14:paraId="53836C6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Breve descrição do acidente:____________________________________________________________________</w:t>
            </w:r>
          </w:p>
          <w:p w14:paraId="73E1EF3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Medidas de prevenção adoptadas:________________________________________________________________</w:t>
            </w:r>
          </w:p>
        </w:tc>
      </w:tr>
      <w:tr w:rsidR="001F5892" w:rsidRPr="001F5892" w14:paraId="2512906A" w14:textId="77777777" w:rsidTr="00663E57">
        <w:tc>
          <w:tcPr>
            <w:tcW w:w="9464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2A6CE9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DESTINO DO SINISTRADO:</w:t>
            </w:r>
          </w:p>
          <w:p w14:paraId="34502FF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  __/__/__ às ___:___h                    Ambulância de:_______________________</w:t>
            </w:r>
          </w:p>
          <w:p w14:paraId="034C66D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Posto Médico_________________________________Hospital_______________________________________</w:t>
            </w:r>
          </w:p>
        </w:tc>
      </w:tr>
      <w:tr w:rsidR="001F5892" w:rsidRPr="001F5892" w14:paraId="750E40C4" w14:textId="77777777" w:rsidTr="00663E57">
        <w:tc>
          <w:tcPr>
            <w:tcW w:w="9464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543AF67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CAUSA DO ACIDENTE:</w:t>
            </w:r>
          </w:p>
        </w:tc>
      </w:tr>
      <w:tr w:rsidR="001F5892" w:rsidRPr="001F5892" w14:paraId="456B3558" w14:textId="77777777" w:rsidTr="00663E57">
        <w:tc>
          <w:tcPr>
            <w:tcW w:w="3227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ED7A3F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Atropelamento</w:t>
            </w:r>
          </w:p>
          <w:p w14:paraId="71BA829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Capotamento</w:t>
            </w:r>
          </w:p>
          <w:p w14:paraId="1B2FB8D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Colisão de veículos</w:t>
            </w:r>
          </w:p>
          <w:p w14:paraId="10D3B52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Compressão por um</w:t>
            </w:r>
          </w:p>
          <w:p w14:paraId="24D95BD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objeto ou entre objetos</w:t>
            </w:r>
          </w:p>
          <w:p w14:paraId="41A5AD5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Contacto com energia 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eléct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.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F8833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Contacto com substâncias   nocivas ou radiações</w:t>
            </w:r>
          </w:p>
          <w:p w14:paraId="57CF3BF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Choque com objetos</w:t>
            </w:r>
          </w:p>
          <w:p w14:paraId="443D0C5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Esforço físico excessivo/movimento falso</w:t>
            </w:r>
          </w:p>
          <w:p w14:paraId="750E23C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Explosão / Incêndio / Contacto com 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temperat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. extremas</w:t>
            </w:r>
          </w:p>
          <w:p w14:paraId="3A7EF3B7" w14:textId="77777777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Intoxicação</w:t>
            </w:r>
          </w:p>
          <w:p w14:paraId="33588155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5666927" w14:textId="77777777" w:rsidR="00B803B2" w:rsidRPr="001F589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4DCDDC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Queda em altura </w:t>
            </w:r>
          </w:p>
          <w:p w14:paraId="4833EDC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Queda ao mesmo nível</w:t>
            </w:r>
          </w:p>
          <w:p w14:paraId="0B35119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Queda de objetos</w:t>
            </w:r>
          </w:p>
          <w:p w14:paraId="0DF130E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Soterramento</w:t>
            </w:r>
          </w:p>
          <w:p w14:paraId="78ED5C8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Outras</w:t>
            </w:r>
          </w:p>
          <w:p w14:paraId="4503FF7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0B2767E" w14:textId="77777777" w:rsidTr="00663E57">
        <w:tc>
          <w:tcPr>
            <w:tcW w:w="9464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CEA39A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TIPO DE LESÃO:</w:t>
            </w:r>
          </w:p>
        </w:tc>
      </w:tr>
      <w:tr w:rsidR="001F5892" w:rsidRPr="001F5892" w14:paraId="184D2BE6" w14:textId="77777777" w:rsidTr="00663E57">
        <w:tc>
          <w:tcPr>
            <w:tcW w:w="3227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5978637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Amputação</w:t>
            </w:r>
          </w:p>
          <w:p w14:paraId="7A8BAB3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Asfixia</w:t>
            </w:r>
          </w:p>
          <w:p w14:paraId="5B340EA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Concussão</w:t>
            </w:r>
          </w:p>
          <w:p w14:paraId="77232D5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   / Lesões internas</w:t>
            </w:r>
          </w:p>
          <w:p w14:paraId="1B8FCC3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Contusão</w:t>
            </w:r>
          </w:p>
          <w:p w14:paraId="769ADB0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Distenção</w:t>
            </w:r>
            <w:proofErr w:type="spellEnd"/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DD2B04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Eletrocussão</w:t>
            </w:r>
          </w:p>
          <w:p w14:paraId="06C282D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Entorse</w:t>
            </w:r>
          </w:p>
          <w:p w14:paraId="6F23530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Esmagamento</w:t>
            </w:r>
          </w:p>
          <w:p w14:paraId="3934AE8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Ferida/Golpe</w:t>
            </w:r>
          </w:p>
          <w:p w14:paraId="35181E1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Fratura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79469F1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Lesões múltiplas</w:t>
            </w:r>
          </w:p>
          <w:p w14:paraId="2552D7B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Luxação</w:t>
            </w:r>
          </w:p>
          <w:p w14:paraId="7629E8D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Queimadura</w:t>
            </w:r>
          </w:p>
          <w:p w14:paraId="40D6286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Traumatismo</w:t>
            </w:r>
          </w:p>
          <w:p w14:paraId="72D9603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Outras</w:t>
            </w:r>
          </w:p>
        </w:tc>
      </w:tr>
      <w:tr w:rsidR="001F5892" w:rsidRPr="001F5892" w14:paraId="1E166483" w14:textId="77777777" w:rsidTr="00663E57">
        <w:tc>
          <w:tcPr>
            <w:tcW w:w="9464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6399CB3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PARTE DO CORPO ATINGIDA</w:t>
            </w:r>
          </w:p>
        </w:tc>
      </w:tr>
      <w:tr w:rsidR="001F5892" w:rsidRPr="001F5892" w14:paraId="357E49CD" w14:textId="77777777" w:rsidTr="00663E57">
        <w:tc>
          <w:tcPr>
            <w:tcW w:w="2907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C1AB36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Cabeça, exceto olhos</w:t>
            </w:r>
          </w:p>
          <w:p w14:paraId="0761710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Olhos</w:t>
            </w:r>
          </w:p>
          <w:p w14:paraId="4038ED2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Tronco, exceto coluna</w:t>
            </w:r>
          </w:p>
          <w:p w14:paraId="62EE0CE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Coluna</w:t>
            </w:r>
          </w:p>
          <w:p w14:paraId="6172457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31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E106D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>Membros Superiores, exceto braços, mãos e dedos</w:t>
            </w:r>
          </w:p>
          <w:p w14:paraId="0ECFF03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>Braço(s)</w:t>
            </w:r>
          </w:p>
          <w:p w14:paraId="5A3F824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>Mão(s), exceto dedos</w:t>
            </w:r>
          </w:p>
          <w:p w14:paraId="5175301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>Dedo(s) da mão</w:t>
            </w:r>
          </w:p>
          <w:p w14:paraId="17C29D7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>Membros inferiores, exceto pernas, pés e dedos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202010D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Perna(s) </w:t>
            </w:r>
          </w:p>
          <w:p w14:paraId="0933A2F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Pé(s),exceto dedos</w:t>
            </w:r>
          </w:p>
          <w:p w14:paraId="1CFF857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Dedos do pé</w:t>
            </w:r>
          </w:p>
          <w:p w14:paraId="11AF243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Localizações Múltiplas</w:t>
            </w:r>
          </w:p>
          <w:p w14:paraId="070DBFA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4E746C3" w14:textId="77777777" w:rsidTr="00663E57">
        <w:tc>
          <w:tcPr>
            <w:tcW w:w="9464" w:type="dxa"/>
            <w:gridSpan w:val="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48E2190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CONSEQUÊNCIAS DO ACIDENTE:</w:t>
            </w:r>
          </w:p>
        </w:tc>
      </w:tr>
      <w:tr w:rsidR="001F5892" w:rsidRPr="001F5892" w14:paraId="030F9317" w14:textId="77777777" w:rsidTr="00663E57">
        <w:tc>
          <w:tcPr>
            <w:tcW w:w="290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57926E2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Sem incapacidade</w:t>
            </w:r>
          </w:p>
          <w:p w14:paraId="279964D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Incapacidade temporária</w:t>
            </w:r>
          </w:p>
        </w:tc>
        <w:tc>
          <w:tcPr>
            <w:tcW w:w="2907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2BDE07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Regresso ao trabalho em __/__/__</w:t>
            </w:r>
          </w:p>
        </w:tc>
        <w:tc>
          <w:tcPr>
            <w:tcW w:w="365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095A4CE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Incapacidade permanente        </w:t>
            </w:r>
          </w:p>
          <w:p w14:paraId="6845929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  ________ %</w:t>
            </w:r>
          </w:p>
          <w:p w14:paraId="5016503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t>Morte</w:t>
            </w:r>
          </w:p>
        </w:tc>
      </w:tr>
      <w:tr w:rsidR="001F5892" w:rsidRPr="001F5892" w14:paraId="6A9CC9CA" w14:textId="77777777" w:rsidTr="00663E57">
        <w:tc>
          <w:tcPr>
            <w:tcW w:w="946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8A95A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OBSERVAÇÕES:_________________________________________________________________________________________________________________________________________________________________________</w:t>
            </w:r>
          </w:p>
        </w:tc>
      </w:tr>
      <w:tr w:rsidR="001F5892" w:rsidRPr="001F5892" w14:paraId="715A8ECA" w14:textId="77777777" w:rsidTr="00663E57">
        <w:tc>
          <w:tcPr>
            <w:tcW w:w="29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F6473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ENCARREGADO:</w:t>
            </w:r>
          </w:p>
          <w:p w14:paraId="521677F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Data: __/__/__ 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Ass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:_________</w:t>
            </w:r>
          </w:p>
          <w:p w14:paraId="43055C6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9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B5D5A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RESPONSÁVEL PELA</w:t>
            </w:r>
          </w:p>
          <w:p w14:paraId="3DD2F88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SAGURANÇA:</w:t>
            </w:r>
          </w:p>
          <w:p w14:paraId="61964DF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 __/__/__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Ass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:_________</w:t>
            </w:r>
          </w:p>
        </w:tc>
        <w:tc>
          <w:tcPr>
            <w:tcW w:w="36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3978D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DIRECTOR DA OBRA:</w:t>
            </w:r>
          </w:p>
          <w:p w14:paraId="5DDD727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 __/__/__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Ass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:_________</w:t>
            </w:r>
          </w:p>
          <w:p w14:paraId="137E5A4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3A24C748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FFDDE36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9429B47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4B4BCE94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640F129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br w:type="page"/>
      </w: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1524"/>
        <w:gridCol w:w="744"/>
      </w:tblGrid>
      <w:tr w:rsidR="001F5892" w:rsidRPr="001F5892" w14:paraId="5A8EB666" w14:textId="77777777" w:rsidTr="00663E57">
        <w:tc>
          <w:tcPr>
            <w:tcW w:w="9464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470933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DCCF00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A216CB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F53EA4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14FFBD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47E251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6622BC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F36B9F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18889B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E1968F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FDB7F1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2A7DFF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D47C03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4A54A9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42AF8E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F9B16AB" w14:textId="77777777" w:rsidR="001F5892" w:rsidRPr="00E50E02" w:rsidRDefault="001F5892" w:rsidP="00E15461">
            <w:pPr>
              <w:pStyle w:val="Ttulo2"/>
              <w:rPr>
                <w:color w:val="70AD47" w:themeColor="accent6"/>
              </w:rPr>
            </w:pPr>
            <w:bookmarkStart w:id="105" w:name="_Toc327369022"/>
            <w:bookmarkStart w:id="106" w:name="_Toc181716142"/>
            <w:r w:rsidRPr="00E50E02">
              <w:rPr>
                <w:color w:val="70AD47" w:themeColor="accent6"/>
              </w:rPr>
              <w:t>ANEXO 12 – FICHA DE REGISTO DE NÚMEROS DE TELEFONE DE EMERGÊNCIA</w:t>
            </w:r>
            <w:bookmarkEnd w:id="105"/>
            <w:bookmarkEnd w:id="106"/>
          </w:p>
          <w:p w14:paraId="7BC1A82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F5C370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FB8128A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3ABE96F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527351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C2CB79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A8C7FA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B09713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44A605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45EDD5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8D28310" w14:textId="17599883" w:rsidR="001F5892" w:rsidRDefault="001F5892" w:rsidP="00655E43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33C93CF" w14:textId="77777777" w:rsidR="00655E43" w:rsidRPr="001F5892" w:rsidRDefault="00655E43" w:rsidP="00655E43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EFAB25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2977510" w14:textId="77777777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772C406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8D6F286" w14:textId="714CD806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C085697" w14:textId="77777777" w:rsidR="00E50E02" w:rsidRDefault="00E50E0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922B814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3FC8FFD" w14:textId="77777777" w:rsidR="00B803B2" w:rsidRPr="001F589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B2CA3A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B263A5B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FF84F8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SOS -Número Nacional de Socorro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40EE9A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112</w:t>
            </w:r>
          </w:p>
        </w:tc>
      </w:tr>
      <w:tr w:rsidR="001F5892" w:rsidRPr="001F5892" w14:paraId="7C632BE9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4997F9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Bombeiros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FC1799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6FEB372A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3988C7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Intoxicações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E51B72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48CA33B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DB03FB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Proteção Civil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D893A4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A3009E9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25F038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Polícia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217E81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6F685F1F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FF8E8A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B02A45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9381385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216123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Socorrista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3C5757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4A6926E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751C5A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Médico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17BC7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67900C8A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54C2DF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Hospital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68C832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41D6501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C3DEBC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Posto Médico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E8A8BA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BDC0CCC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6B8CC8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SAP - Serviço de Atendimento Permanente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A8C1A5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79F96FF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3E3ABA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Farmácia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03BF7D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13DBA56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0708EB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91F4F9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6EABEFD4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822502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Água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768E87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5215FFE0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51C91D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Esgotos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414192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59FB788A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106273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Eletricidade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41C3A7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834CCAC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F4C1E6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Gás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63707D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22AED7D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C9CCF3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Telefones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6C5ED3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CD71E45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3E5B45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Televisão por Cabo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E43747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CD071AD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3B1034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8D775D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628104D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3A5D902" w14:textId="7D66F198" w:rsidR="001F5892" w:rsidRPr="001F5892" w:rsidRDefault="009836CB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>ACT</w:t>
            </w:r>
            <w:r w:rsidR="001F5892" w:rsidRPr="001F5892">
              <w:rPr>
                <w:rFonts w:ascii="Neo Sans Intel" w:hAnsi="Neo Sans Intel" w:cs="Arial"/>
                <w:sz w:val="18"/>
                <w:szCs w:val="18"/>
              </w:rPr>
              <w:t xml:space="preserve"> </w:t>
            </w:r>
            <w:r>
              <w:rPr>
                <w:rFonts w:ascii="Neo Sans Intel" w:hAnsi="Neo Sans Intel" w:cs="Arial"/>
                <w:sz w:val="18"/>
                <w:szCs w:val="18"/>
              </w:rPr>
              <w:t>–</w:t>
            </w:r>
            <w:r w:rsidR="001F5892" w:rsidRPr="001F5892">
              <w:rPr>
                <w:rFonts w:ascii="Neo Sans Intel" w:hAnsi="Neo Sans Intel" w:cs="Arial"/>
                <w:sz w:val="18"/>
                <w:szCs w:val="18"/>
              </w:rPr>
              <w:t xml:space="preserve"> </w:t>
            </w:r>
            <w:r>
              <w:rPr>
                <w:rFonts w:ascii="Neo Sans Intel" w:hAnsi="Neo Sans Intel" w:cs="Arial"/>
                <w:sz w:val="18"/>
                <w:szCs w:val="18"/>
              </w:rPr>
              <w:t>Autoridade das Condições de Trabalho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C82EF6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B52BD4D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A061C6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Companhia de Seguros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7DAC9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6DE521C1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034FF6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C36D06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9C3A930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A4CE75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Coordenador de Segurança e Saúde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354DD8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4337CCC" w14:textId="77777777" w:rsidTr="00663E57">
        <w:tblPrEx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744" w:type="dxa"/>
          <w:jc w:val="center"/>
        </w:trPr>
        <w:tc>
          <w:tcPr>
            <w:tcW w:w="719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23E56C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Serviços de Segurança da Empresa</w:t>
            </w:r>
          </w:p>
        </w:tc>
        <w:tc>
          <w:tcPr>
            <w:tcW w:w="152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C94D17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3647600C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B3C8034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br w:type="page"/>
      </w: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1F5892" w:rsidRPr="001F5892" w14:paraId="0BF9C550" w14:textId="77777777" w:rsidTr="00663E57">
        <w:tc>
          <w:tcPr>
            <w:tcW w:w="94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B0F2E8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0797AD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F69621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8E5E99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73F5E1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50A359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3B7688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E32E2F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13A976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FCEB9D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8BD014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5E761F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8A5A0F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51CD69B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E61DEF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BB3575E" w14:textId="77777777" w:rsidR="001F5892" w:rsidRPr="001F5892" w:rsidRDefault="001F5892" w:rsidP="00E15461">
            <w:pPr>
              <w:pStyle w:val="Ttulo2"/>
            </w:pPr>
          </w:p>
          <w:p w14:paraId="7A2B5616" w14:textId="77777777" w:rsidR="001F5892" w:rsidRPr="009836CB" w:rsidRDefault="001F5892" w:rsidP="00E15461">
            <w:pPr>
              <w:pStyle w:val="Ttulo2"/>
              <w:rPr>
                <w:color w:val="70AD47" w:themeColor="accent6"/>
              </w:rPr>
            </w:pPr>
            <w:bookmarkStart w:id="107" w:name="_Toc327369023"/>
            <w:bookmarkStart w:id="108" w:name="_Toc181716143"/>
            <w:r w:rsidRPr="009836CB">
              <w:rPr>
                <w:color w:val="70AD47" w:themeColor="accent6"/>
              </w:rPr>
              <w:t>ANEXO 13 – FICHA DE ACÇÕES CORRECTIVAS A IMPLEMENTAR</w:t>
            </w:r>
            <w:bookmarkEnd w:id="107"/>
            <w:bookmarkEnd w:id="108"/>
          </w:p>
          <w:p w14:paraId="6B9278E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D346FB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FAE6B7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15D7FA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AF8330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ECAF80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B98EB18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47FE26B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91DEF8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B538903" w14:textId="77777777" w:rsidR="001F5892" w:rsidRPr="001F5892" w:rsidRDefault="001F5892" w:rsidP="00801E16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EBC377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5A8C858" w14:textId="77777777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71A920B" w14:textId="77777777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1615AB5" w14:textId="089512FA" w:rsidR="00B803B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A05AC5A" w14:textId="77777777" w:rsidR="009836CB" w:rsidRDefault="009836CB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EE199C3" w14:textId="77777777" w:rsidR="00B803B2" w:rsidRPr="001F5892" w:rsidRDefault="00B803B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FD496A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9A50D3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68893CFD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81353F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ACÇÕES CORRECTIVAS A IMPLEMENTAR</w:t>
            </w:r>
          </w:p>
        </w:tc>
      </w:tr>
      <w:tr w:rsidR="001F5892" w:rsidRPr="001F5892" w14:paraId="3C3A4B49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3F5A55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Projecto:______________________________________________________________Empreitada:________________________________________________________________________________________________________</w:t>
            </w:r>
          </w:p>
          <w:p w14:paraId="31D4652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Empreiteiro:___________________________________________________________</w:t>
            </w:r>
          </w:p>
        </w:tc>
      </w:tr>
      <w:tr w:rsidR="001F5892" w:rsidRPr="001F5892" w14:paraId="42240880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367047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Situação de negligência:_________________________________________________</w:t>
            </w:r>
          </w:p>
        </w:tc>
      </w:tr>
      <w:tr w:rsidR="001F5892" w:rsidRPr="001F5892" w14:paraId="25331221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B66EF3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Acão requerida:_______________________________________________________</w:t>
            </w:r>
          </w:p>
          <w:p w14:paraId="36F3ED3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No prazo de _____Horas/Dias                                            Data __/__/__Hora______</w:t>
            </w:r>
          </w:p>
          <w:p w14:paraId="46E047E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Nome Coord.Segurança__________________________________Assinatura________</w:t>
            </w:r>
          </w:p>
        </w:tc>
      </w:tr>
      <w:tr w:rsidR="001F5892" w:rsidRPr="001F5892" w14:paraId="3A87DEAE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34B521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Acão tomada__________________________________________________________</w:t>
            </w:r>
          </w:p>
          <w:p w14:paraId="6B98BE2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No prazo de _____Horas/Dias                                            Data __/__/___Hora_______</w:t>
            </w:r>
          </w:p>
          <w:p w14:paraId="5DC3C5C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 __/__/__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Hora____Nome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Direct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Obra__________________ Assinatura________</w:t>
            </w:r>
          </w:p>
        </w:tc>
      </w:tr>
      <w:tr w:rsidR="001F5892" w:rsidRPr="001F5892" w14:paraId="0A2BB504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9767C3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Comissão de Segurança</w:t>
            </w:r>
          </w:p>
          <w:p w14:paraId="218772D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Nome Coord.Segurança________________________________Assinatura_________</w:t>
            </w:r>
          </w:p>
          <w:p w14:paraId="644D726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 __/__/__Hora_____</w:t>
            </w:r>
          </w:p>
        </w:tc>
      </w:tr>
      <w:tr w:rsidR="001F5892" w:rsidRPr="001F5892" w14:paraId="321FED94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CBFFC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Distribuido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a :__________________________________________________________</w:t>
            </w:r>
          </w:p>
        </w:tc>
      </w:tr>
    </w:tbl>
    <w:p w14:paraId="0DEA0569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5DE3AEC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9876F44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BC43D05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265E74C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A671977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048AF51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F7A7C08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48F5354B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20A57CA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1D6962E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04C4C97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A22FA3A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AE62D7A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B6BA88E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C2E3B43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4A42D91" w14:textId="26B1E6FE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1F76023" w14:textId="77777777" w:rsidR="009836CB" w:rsidRPr="001F5892" w:rsidRDefault="009836CB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974DE4F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3812CE1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DA385B5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54D6605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1F5892" w:rsidRPr="001F5892" w14:paraId="78FEE34C" w14:textId="77777777" w:rsidTr="00663E57">
        <w:tc>
          <w:tcPr>
            <w:tcW w:w="94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54F8BA3" w14:textId="77777777" w:rsidR="001F5892" w:rsidRPr="001F5892" w:rsidRDefault="001F5892" w:rsidP="00E15461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7AC9A1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39F84A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9B1960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CD622D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E03CC8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2CA2DE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14F24F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4493CB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8AA37F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5325E5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85923DC" w14:textId="77777777" w:rsidR="00E15461" w:rsidRPr="009836CB" w:rsidRDefault="001F5892" w:rsidP="00E15461">
            <w:pPr>
              <w:pStyle w:val="Ttulo2"/>
              <w:rPr>
                <w:color w:val="70AD47" w:themeColor="accent6"/>
              </w:rPr>
            </w:pPr>
            <w:bookmarkStart w:id="109" w:name="_Toc327369024"/>
            <w:bookmarkStart w:id="110" w:name="_Toc181716144"/>
            <w:r w:rsidRPr="009836CB">
              <w:rPr>
                <w:color w:val="70AD47" w:themeColor="accent6"/>
              </w:rPr>
              <w:t>ANEXO 14 – SINALIZAÇÃO DE SEGURANÇA</w:t>
            </w:r>
            <w:bookmarkEnd w:id="109"/>
            <w:bookmarkEnd w:id="110"/>
          </w:p>
          <w:p w14:paraId="0EC1B85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8C9C08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EEC4D4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A5E03F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3CA429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SINAIS DE AVISO</w:t>
            </w:r>
          </w:p>
          <w:p w14:paraId="416A69D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A6BFB2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SINAIS DE PROIBIÇÃO</w:t>
            </w:r>
          </w:p>
          <w:p w14:paraId="0B9000E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E7EAA8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SINAIS DE OBRIGAÇÃO</w:t>
            </w:r>
          </w:p>
          <w:p w14:paraId="4C60E15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BB2DBA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SINAIS DE INDICAÇÃO</w:t>
            </w:r>
          </w:p>
          <w:p w14:paraId="57A2070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DF3DA66" w14:textId="77777777" w:rsidR="001F5892" w:rsidRPr="001F5892" w:rsidRDefault="00E15461" w:rsidP="00E15461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>
              <w:rPr>
                <w:rFonts w:ascii="Neo Sans Intel" w:hAnsi="Neo Sans Intel" w:cs="Arial"/>
                <w:sz w:val="18"/>
                <w:szCs w:val="18"/>
              </w:rPr>
              <w:t>SINAIS DE SALVAMENTO OU SOCORRO</w:t>
            </w:r>
          </w:p>
          <w:p w14:paraId="0F0E72D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859733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AA599C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E0A8713" w14:textId="77777777" w:rsidR="001F5892" w:rsidRPr="001F5892" w:rsidRDefault="001F5892" w:rsidP="00E15461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4EC947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3081AF4" w14:textId="77777777" w:rsidR="001F5892" w:rsidRPr="001F5892" w:rsidRDefault="001F5892" w:rsidP="00E15461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18831C93" w14:textId="3C9BCCE9" w:rsidR="001F5892" w:rsidRPr="001F5892" w:rsidRDefault="001F5892" w:rsidP="00801E16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noProof/>
          <w:sz w:val="18"/>
          <w:szCs w:val="18"/>
        </w:rPr>
        <w:lastRenderedPageBreak/>
        <w:drawing>
          <wp:inline distT="0" distB="0" distL="0" distR="0" wp14:anchorId="6B148912" wp14:editId="0DDB622A">
            <wp:extent cx="5924550" cy="74009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t="3239" r="2022" b="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560"/>
        <w:gridCol w:w="1134"/>
        <w:gridCol w:w="1134"/>
        <w:gridCol w:w="1235"/>
        <w:gridCol w:w="14"/>
        <w:gridCol w:w="310"/>
        <w:gridCol w:w="1134"/>
        <w:gridCol w:w="2268"/>
      </w:tblGrid>
      <w:tr w:rsidR="001F5892" w:rsidRPr="001F5892" w14:paraId="49D146A4" w14:textId="77777777" w:rsidTr="00663E57">
        <w:tc>
          <w:tcPr>
            <w:tcW w:w="9464" w:type="dxa"/>
            <w:gridSpan w:val="9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8EC045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16EC49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1787FA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6C5858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2A15D4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384F5B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ED4384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E80468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A1F56A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F4B3C4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455195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FB9B70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2AF8FF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433ADD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DA0A4D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6DF90A3" w14:textId="77777777" w:rsidR="001F5892" w:rsidRPr="009836CB" w:rsidRDefault="001F5892" w:rsidP="00E15461">
            <w:pPr>
              <w:pStyle w:val="Ttulo2"/>
              <w:rPr>
                <w:color w:val="70AD47" w:themeColor="accent6"/>
              </w:rPr>
            </w:pPr>
            <w:bookmarkStart w:id="111" w:name="_Toc327369025"/>
            <w:bookmarkStart w:id="112" w:name="_Toc181716145"/>
            <w:r w:rsidRPr="009836CB">
              <w:rPr>
                <w:color w:val="70AD47" w:themeColor="accent6"/>
              </w:rPr>
              <w:t>ANEXO 15 – FICHA DE CONTROLO DE EQUIPAMENTO DE ESTALEIRO</w:t>
            </w:r>
            <w:bookmarkEnd w:id="111"/>
            <w:bookmarkEnd w:id="112"/>
          </w:p>
          <w:p w14:paraId="39BC853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04FA48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A680AE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4768E9D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34A094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A53E13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EF483D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5731FD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C99F05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8A64D5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EF2CA1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340B8D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500D99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CA75D01" w14:textId="77777777" w:rsid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BA7B438" w14:textId="77777777" w:rsidR="006C569B" w:rsidRDefault="006C569B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0752652" w14:textId="4010DD1D" w:rsidR="009836CB" w:rsidRDefault="009836CB" w:rsidP="00801E16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1FF6C89" w14:textId="77777777" w:rsidR="00801E16" w:rsidRDefault="00801E16" w:rsidP="00801E16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36A292D" w14:textId="77777777" w:rsidR="009836CB" w:rsidRDefault="009836CB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00ED0A9" w14:textId="77777777" w:rsidR="006C569B" w:rsidRPr="001F5892" w:rsidRDefault="006C569B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367A27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41E1DD9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14:paraId="7C8FCFA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Controlo do Equipamento de Estaleiro</w:t>
            </w:r>
          </w:p>
        </w:tc>
      </w:tr>
      <w:tr w:rsidR="001F5892" w:rsidRPr="001F5892" w14:paraId="7FCECCB9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gridSpan w:val="9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26BE22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Dono de obra:__________________________________________________________</w:t>
            </w:r>
          </w:p>
        </w:tc>
      </w:tr>
      <w:tr w:rsidR="001F5892" w:rsidRPr="001F5892" w14:paraId="3DFC09F5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9464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B90D30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Obra:____________________________________________  Código da Obra   </w:t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  <w:r w:rsidRPr="001F5892">
              <w:rPr>
                <w:rFonts w:ascii="Neo Sans Intel" w:hAnsi="Neo Sans Intel" w:cs="Arial"/>
                <w:sz w:val="18"/>
                <w:szCs w:val="18"/>
              </w:rPr>
              <w:sym w:font="Symbol" w:char="F0F0"/>
            </w:r>
          </w:p>
        </w:tc>
      </w:tr>
      <w:tr w:rsidR="001F5892" w:rsidRPr="001F5892" w14:paraId="61790ADC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450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916DD1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Empreiteiro:________________________</w:t>
            </w:r>
          </w:p>
        </w:tc>
        <w:tc>
          <w:tcPr>
            <w:tcW w:w="4961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D2D649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Coord.seg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. e saúde da obra:___________</w:t>
            </w:r>
          </w:p>
        </w:tc>
      </w:tr>
      <w:tr w:rsidR="001F5892" w:rsidRPr="001F5892" w14:paraId="19BDE5AB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107" w:type="dxa"/>
            <w:right w:w="107" w:type="dxa"/>
          </w:tblCellMar>
        </w:tblPrEx>
        <w:tc>
          <w:tcPr>
            <w:tcW w:w="223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BA28C7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Equipamentos de estaleiro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F466D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Revisões periódicas</w:t>
            </w:r>
          </w:p>
        </w:tc>
        <w:tc>
          <w:tcPr>
            <w:tcW w:w="496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C19E7E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Inspeção geral</w:t>
            </w:r>
          </w:p>
          <w:p w14:paraId="78E2395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0579EBE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52093B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Cód</w:t>
            </w:r>
            <w:proofErr w:type="spellEnd"/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14:paraId="6DD0592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Designa-ção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CF82BE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Última Revisão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7B9A3A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Próxima Revisão</w:t>
            </w:r>
          </w:p>
        </w:tc>
        <w:tc>
          <w:tcPr>
            <w:tcW w:w="124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7C6EF1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Deteção de Defeitos</w:t>
            </w:r>
          </w:p>
        </w:tc>
        <w:tc>
          <w:tcPr>
            <w:tcW w:w="1444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5CF278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Correção até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72BA4A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Revisão da Correção de Defeitos</w:t>
            </w:r>
          </w:p>
        </w:tc>
      </w:tr>
      <w:tr w:rsidR="001F5892" w:rsidRPr="001F5892" w14:paraId="5090EB16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6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C7181D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FE6E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94E0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__/__/__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53724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__/__/__</w:t>
            </w:r>
          </w:p>
        </w:tc>
        <w:tc>
          <w:tcPr>
            <w:tcW w:w="12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3104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58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4B73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__/__/__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153B4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AE1AFBC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2979D5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BA6C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95B5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__/__/__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2AE1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__/__/__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C8D4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3D09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__/__/__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B6838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068986E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F1F8E4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A1D82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DA63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__/__/__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E23E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__/__/__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36CC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088F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__/__/__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C3964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9CC0CC3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6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7AC72C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B11D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7E94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__/__/__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E0F6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__/__/__</w:t>
            </w:r>
          </w:p>
        </w:tc>
        <w:tc>
          <w:tcPr>
            <w:tcW w:w="1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1D9D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4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F6EB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__/__/__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27394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68739D37" w14:textId="77777777" w:rsidTr="00663E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c>
          <w:tcPr>
            <w:tcW w:w="3369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4127DB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Responsável pelo controlo</w:t>
            </w:r>
          </w:p>
          <w:p w14:paraId="446EA0E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Ass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:______________________</w:t>
            </w:r>
          </w:p>
          <w:p w14:paraId="631F0D8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 __/__/__</w:t>
            </w:r>
          </w:p>
        </w:tc>
        <w:tc>
          <w:tcPr>
            <w:tcW w:w="2693" w:type="dxa"/>
            <w:gridSpan w:val="4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9564DC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Coordenador de Segurança e Saúde 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Ass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:______________</w:t>
            </w:r>
          </w:p>
          <w:p w14:paraId="3EF1C5E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Data:__/__/__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C42BC4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Diretor de Obra</w:t>
            </w:r>
          </w:p>
          <w:p w14:paraId="073E164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Ass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:___________________</w:t>
            </w:r>
          </w:p>
          <w:p w14:paraId="73E9B93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Data:__/__/__</w:t>
            </w:r>
          </w:p>
        </w:tc>
      </w:tr>
    </w:tbl>
    <w:p w14:paraId="36633B32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7E2BC71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  <w:r w:rsidRPr="001F5892">
        <w:rPr>
          <w:rFonts w:ascii="Neo Sans Intel" w:hAnsi="Neo Sans Intel" w:cs="Arial"/>
          <w:sz w:val="18"/>
          <w:szCs w:val="18"/>
        </w:rPr>
        <w:br w:type="page"/>
      </w: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2534"/>
        <w:gridCol w:w="3278"/>
      </w:tblGrid>
      <w:tr w:rsidR="001F5892" w:rsidRPr="001F5892" w14:paraId="75716C63" w14:textId="77777777" w:rsidTr="00663E57">
        <w:tc>
          <w:tcPr>
            <w:tcW w:w="9464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063F54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5C5371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9DEBA0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0938E7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7CE132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7C0719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CD1915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EC1329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4BD792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3DCD76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A3F8FC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37AF86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F98ECC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8C041D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2AAD41D" w14:textId="77777777" w:rsidR="001F5892" w:rsidRPr="001F5892" w:rsidRDefault="001F5892" w:rsidP="00E15461">
            <w:pPr>
              <w:pStyle w:val="Ttulo2"/>
            </w:pPr>
          </w:p>
          <w:p w14:paraId="6E980B83" w14:textId="77777777" w:rsidR="001F5892" w:rsidRPr="009836CB" w:rsidRDefault="001F5892" w:rsidP="00E15461">
            <w:pPr>
              <w:pStyle w:val="Ttulo2"/>
              <w:rPr>
                <w:color w:val="70AD47" w:themeColor="accent6"/>
              </w:rPr>
            </w:pPr>
            <w:bookmarkStart w:id="113" w:name="_Toc327369026"/>
            <w:bookmarkStart w:id="114" w:name="_Toc181716146"/>
            <w:r w:rsidRPr="009836CB">
              <w:rPr>
                <w:color w:val="70AD47" w:themeColor="accent6"/>
              </w:rPr>
              <w:t>ANEXO 16 – FICHA DE DISTRIBUIÇÃO DE EPI</w:t>
            </w:r>
            <w:bookmarkEnd w:id="113"/>
            <w:bookmarkEnd w:id="114"/>
          </w:p>
          <w:p w14:paraId="59FE9C8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7C79BD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FB36FA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1CF8256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0C7CBDA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BE41CE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936797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9DE2A5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B0A0A5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B3C80A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B21667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B6468C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6145ED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EE43C7D" w14:textId="77777777" w:rsidR="001F5892" w:rsidRDefault="001F5892" w:rsidP="00801E16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4F18092" w14:textId="58FD0B3A" w:rsidR="006C569B" w:rsidRDefault="006C569B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EA4839D" w14:textId="77777777" w:rsidR="009836CB" w:rsidRDefault="009836CB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FDE2FF1" w14:textId="77777777" w:rsidR="006C569B" w:rsidRDefault="006C569B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9E1EE4A" w14:textId="77777777" w:rsidR="006C569B" w:rsidRPr="001F5892" w:rsidRDefault="006C569B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B7F807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CF18B0B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3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pct5" w:color="auto" w:fill="auto"/>
          </w:tcPr>
          <w:p w14:paraId="1B58138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DISTRIBUIÇÃO DE EPI</w:t>
            </w:r>
          </w:p>
        </w:tc>
      </w:tr>
      <w:tr w:rsidR="001F5892" w:rsidRPr="001F5892" w14:paraId="542C3BFB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96FE18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Dono-de-obra__________________________________________________________</w:t>
            </w:r>
          </w:p>
        </w:tc>
      </w:tr>
      <w:tr w:rsidR="001F5892" w:rsidRPr="001F5892" w14:paraId="3D4AC65F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005E5B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Obra_________________________________________________________________</w:t>
            </w:r>
          </w:p>
        </w:tc>
      </w:tr>
      <w:tr w:rsidR="001F5892" w:rsidRPr="001F5892" w14:paraId="03C028E9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8A8EE0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Empreiteiro____________________________________________________________</w:t>
            </w:r>
          </w:p>
        </w:tc>
      </w:tr>
      <w:tr w:rsidR="001F5892" w:rsidRPr="001F5892" w14:paraId="343944EF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DEE261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Nome do 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Trabalhador___________________________________________Nº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_______</w:t>
            </w:r>
          </w:p>
        </w:tc>
      </w:tr>
      <w:tr w:rsidR="001F5892" w:rsidRPr="001F5892" w14:paraId="257EA41D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6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14165E5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Designação de EPI</w:t>
            </w: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392EF1F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Receção</w:t>
            </w: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pct5" w:color="auto" w:fill="auto"/>
          </w:tcPr>
          <w:p w14:paraId="5904BAC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Devolução</w:t>
            </w:r>
          </w:p>
        </w:tc>
      </w:tr>
      <w:tr w:rsidR="001F5892" w:rsidRPr="001F5892" w14:paraId="209E4BC9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652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66AA00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5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964C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 ___/___/___</w:t>
            </w:r>
          </w:p>
          <w:p w14:paraId="08EB663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Ass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. do trabalhador: __________________</w:t>
            </w:r>
          </w:p>
        </w:tc>
        <w:tc>
          <w:tcPr>
            <w:tcW w:w="3278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9BDB3A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 ___/___/___</w:t>
            </w:r>
          </w:p>
          <w:p w14:paraId="0DA2262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Ass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. de quem recebe: __________________</w:t>
            </w:r>
          </w:p>
        </w:tc>
      </w:tr>
      <w:tr w:rsidR="001F5892" w:rsidRPr="001F5892" w14:paraId="20DFBC87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6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3CE188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903AA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 ___/___/___</w:t>
            </w:r>
          </w:p>
          <w:p w14:paraId="6C26EE4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Ass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. do trabalhador: __________________</w:t>
            </w:r>
          </w:p>
        </w:tc>
        <w:tc>
          <w:tcPr>
            <w:tcW w:w="3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C913E2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 ___/___/___</w:t>
            </w:r>
          </w:p>
          <w:p w14:paraId="5B09C53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Ass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. do trabalhador: __________________</w:t>
            </w:r>
          </w:p>
        </w:tc>
      </w:tr>
      <w:tr w:rsidR="001F5892" w:rsidRPr="001F5892" w14:paraId="16EBFD08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2504FF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Declaração</w:t>
            </w:r>
          </w:p>
          <w:p w14:paraId="1E17ED0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Declaro que recebi os Equipamentos de Proteção Individual acima mencionados, comprometendo-me a utilizá-los corretamente de acordo com as instruções recebidas, a conservá-los e mantê-los em bom estado, e a participar todas as avarias ou deficiências de que tenha conhecimento.</w:t>
            </w:r>
          </w:p>
        </w:tc>
      </w:tr>
      <w:tr w:rsidR="001F5892" w:rsidRPr="001F5892" w14:paraId="65E07F15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65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656E23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Responsável pela segurança</w:t>
            </w:r>
          </w:p>
          <w:p w14:paraId="7E3033C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Ass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.________________________</w:t>
            </w:r>
          </w:p>
        </w:tc>
        <w:tc>
          <w:tcPr>
            <w:tcW w:w="581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A408D7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Diretor de Obra</w:t>
            </w:r>
          </w:p>
          <w:p w14:paraId="397F5B5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Ass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:____________________________________</w:t>
            </w:r>
          </w:p>
        </w:tc>
      </w:tr>
    </w:tbl>
    <w:p w14:paraId="70783E57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4FFC7728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3741492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745F31D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18C83B8" w14:textId="77777777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56A5D7B3" w14:textId="77777777" w:rsidR="00E15461" w:rsidRDefault="00E15461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350CE29" w14:textId="77777777" w:rsidR="00E15461" w:rsidRPr="001F5892" w:rsidRDefault="00E15461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3E01D675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78D1EFE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BEAE3F8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D3877EF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A5DF9AC" w14:textId="77777777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23FFA0C" w14:textId="77777777" w:rsidR="006C569B" w:rsidRDefault="006C569B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B6891E7" w14:textId="77777777" w:rsidR="006C569B" w:rsidRDefault="006C569B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5B201FE" w14:textId="1EF3BD28" w:rsidR="006C569B" w:rsidRDefault="006C569B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7AC64E7" w14:textId="77777777" w:rsidR="00801E16" w:rsidRPr="001F5892" w:rsidRDefault="00801E16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9033427" w14:textId="77777777" w:rsidR="001F5892" w:rsidRPr="001F5892" w:rsidRDefault="001F5892" w:rsidP="001F5892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984"/>
        <w:gridCol w:w="2126"/>
        <w:gridCol w:w="1985"/>
      </w:tblGrid>
      <w:tr w:rsidR="001F5892" w:rsidRPr="001F5892" w14:paraId="5F93D404" w14:textId="77777777" w:rsidTr="00663E57">
        <w:tc>
          <w:tcPr>
            <w:tcW w:w="9464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AF4B5E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8F4254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94803D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AC9300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343F78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17BA30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F29103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560DAD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FB73D1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3AFB24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4656876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096980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C52EAD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407C04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867388C" w14:textId="77777777" w:rsidR="001F5892" w:rsidRPr="009836CB" w:rsidRDefault="001F5892" w:rsidP="00E15461">
            <w:pPr>
              <w:pStyle w:val="Ttulo2"/>
              <w:rPr>
                <w:color w:val="70AD47" w:themeColor="accent6"/>
              </w:rPr>
            </w:pPr>
            <w:bookmarkStart w:id="115" w:name="_Toc327369027"/>
            <w:bookmarkStart w:id="116" w:name="_Toc181716147"/>
            <w:r w:rsidRPr="009836CB">
              <w:rPr>
                <w:color w:val="70AD47" w:themeColor="accent6"/>
              </w:rPr>
              <w:t>ANEXO 17 – FICHA DE PROCEDIMENTOS DE INSPECÇÃO E PREVENÇÃO</w:t>
            </w:r>
            <w:bookmarkEnd w:id="115"/>
            <w:bookmarkEnd w:id="116"/>
          </w:p>
          <w:p w14:paraId="6AF1142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D9F3B0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0A7E54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41423B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3AC246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DFCC72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571E1B0" w14:textId="77777777" w:rsidR="001F5892" w:rsidRPr="001F5892" w:rsidRDefault="001F5892" w:rsidP="001F5892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CEBFCB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44A17B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97DE77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E26458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D454E5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6DA34D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C2A1DE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26C931A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F82C9A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B4F9693" w14:textId="7BA79C53" w:rsidR="006C569B" w:rsidRDefault="006C569B" w:rsidP="00801E16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8251502" w14:textId="77777777" w:rsidR="00801E16" w:rsidRDefault="00801E16" w:rsidP="00801E16">
            <w:pPr>
              <w:spacing w:line="360" w:lineRule="auto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8293E0D" w14:textId="77777777" w:rsidR="006C569B" w:rsidRDefault="006C569B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6F738A29" w14:textId="77777777" w:rsidR="009836CB" w:rsidRDefault="009836CB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7750532D" w14:textId="213E55F0" w:rsidR="009836CB" w:rsidRPr="001F5892" w:rsidRDefault="009836CB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4A45F709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539823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FICHA DE PROCEDIMENTOS DE INSPECÇÃO E PREVENÇÃO</w:t>
            </w:r>
          </w:p>
        </w:tc>
      </w:tr>
      <w:tr w:rsidR="001F5892" w:rsidRPr="001F5892" w14:paraId="21D8B3F4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7922F9C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Dono-de-Obra:</w:t>
            </w:r>
          </w:p>
        </w:tc>
        <w:tc>
          <w:tcPr>
            <w:tcW w:w="60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DD5E5A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Representante:</w:t>
            </w:r>
          </w:p>
        </w:tc>
      </w:tr>
      <w:tr w:rsidR="001F5892" w:rsidRPr="001F5892" w14:paraId="41805ABD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117C618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Obra:</w:t>
            </w:r>
          </w:p>
        </w:tc>
        <w:tc>
          <w:tcPr>
            <w:tcW w:w="60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BB608E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Coord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. 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Seg.e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Saúde Projeto:</w:t>
            </w:r>
          </w:p>
        </w:tc>
      </w:tr>
      <w:tr w:rsidR="001F5892" w:rsidRPr="001F5892" w14:paraId="106BACF5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7425CFC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Projetista:</w:t>
            </w:r>
          </w:p>
        </w:tc>
        <w:tc>
          <w:tcPr>
            <w:tcW w:w="609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9A23F8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Coord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. 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Seg.e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Saúde Obra:</w:t>
            </w:r>
          </w:p>
        </w:tc>
      </w:tr>
      <w:tr w:rsidR="001F5892" w:rsidRPr="001F5892" w14:paraId="092C64A9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DD6EC1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Empreiteiro:</w:t>
            </w:r>
          </w:p>
        </w:tc>
      </w:tr>
      <w:tr w:rsidR="001F5892" w:rsidRPr="001F5892" w14:paraId="322C5336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071E584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ACTIVIDADES</w:t>
            </w:r>
          </w:p>
        </w:tc>
      </w:tr>
      <w:tr w:rsidR="001F5892" w:rsidRPr="001F5892" w14:paraId="1DA3D2B2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69810EC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Verificações / tarefas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142D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Riscos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EC5D7" w14:textId="77777777" w:rsidR="001F5892" w:rsidRPr="001F5892" w:rsidRDefault="00863986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Ações</w:t>
            </w:r>
            <w:r w:rsidR="001F5892" w:rsidRPr="001F5892">
              <w:rPr>
                <w:rFonts w:ascii="Neo Sans Intel" w:hAnsi="Neo Sans Intel" w:cs="Arial"/>
                <w:sz w:val="18"/>
                <w:szCs w:val="18"/>
              </w:rPr>
              <w:t xml:space="preserve"> prevenção / proteção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BC8B3BB" w14:textId="77777777" w:rsidR="001F5892" w:rsidRPr="001F5892" w:rsidRDefault="00863986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Frequência</w:t>
            </w:r>
            <w:r w:rsidR="001F5892" w:rsidRPr="001F5892">
              <w:rPr>
                <w:rFonts w:ascii="Neo Sans Intel" w:hAnsi="Neo Sans Intel" w:cs="Arial"/>
                <w:sz w:val="18"/>
                <w:szCs w:val="18"/>
              </w:rPr>
              <w:t xml:space="preserve"> de inspeção</w:t>
            </w:r>
          </w:p>
        </w:tc>
      </w:tr>
      <w:tr w:rsidR="001F5892" w:rsidRPr="001F5892" w14:paraId="0117F776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30D6AE4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811A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9771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05BE97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6570798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F7D281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6982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7C0D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B6D976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08CF03F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3CB0146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CB6F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4081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CB6EC1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96BFCD2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9E9875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8ED9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F986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746FD3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A7D0A25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0ECECAB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3EB2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1301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8BF35B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3B35C691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19FB04A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E8B5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4F23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2ADA8E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51118E10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190F6CF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D2F8D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BA25A0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E63ADD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26AA265E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2983DE0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EA2AD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C7AEBC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2B2F69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97372B6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688EAA2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1BDD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D7D5CC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D5D903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21F3B2A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D04A84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9794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F44F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BB5378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840A5D8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532D71E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88FB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EAB5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E70CBA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6902B6A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3273EE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4683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E4F4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274669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735D747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14:paraId="63DE275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850C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A5EEAA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65C1F9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02A47534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33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790815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E58B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F5A1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70F57B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1E265CE6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5353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A30F31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Diretor Obra</w:t>
            </w:r>
          </w:p>
          <w:p w14:paraId="42EA200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Ass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:</w:t>
            </w:r>
          </w:p>
          <w:p w14:paraId="2ADBB4B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Data:___/___/___</w:t>
            </w: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9AF9F5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Coord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. </w:t>
            </w: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Seg.e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 xml:space="preserve"> Saúde Obra:</w:t>
            </w:r>
          </w:p>
          <w:p w14:paraId="71810A3F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Ass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:</w:t>
            </w:r>
          </w:p>
          <w:p w14:paraId="7E7308D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Data:___/___/___</w:t>
            </w:r>
          </w:p>
        </w:tc>
      </w:tr>
    </w:tbl>
    <w:p w14:paraId="40C699BA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E045AED" w14:textId="77777777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2820EE39" w14:textId="77777777" w:rsidR="00E15461" w:rsidRPr="001F5892" w:rsidRDefault="00E15461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125FB60F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CD81D82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9F1100C" w14:textId="77777777" w:rsid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0014DBE" w14:textId="77777777" w:rsidR="006C569B" w:rsidRDefault="006C569B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4D101A09" w14:textId="77777777" w:rsidR="006C569B" w:rsidRDefault="006C569B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DC3A4F5" w14:textId="3E884D04" w:rsidR="006C569B" w:rsidRDefault="006C569B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DFF71B1" w14:textId="77777777" w:rsidR="009836CB" w:rsidRDefault="009836CB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559C42F7" w14:textId="77777777" w:rsidR="006C569B" w:rsidRPr="001F5892" w:rsidRDefault="006C569B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66C1D039" w14:textId="77777777" w:rsidR="001F5892" w:rsidRPr="001F5892" w:rsidRDefault="001F5892" w:rsidP="001F5892">
      <w:pPr>
        <w:spacing w:line="360" w:lineRule="auto"/>
        <w:jc w:val="both"/>
        <w:rPr>
          <w:rFonts w:ascii="Neo Sans Intel" w:hAnsi="Neo Sans Intel" w:cs="Arial"/>
          <w:sz w:val="18"/>
          <w:szCs w:val="18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1F5892" w:rsidRPr="001F5892" w14:paraId="1A98DD43" w14:textId="77777777" w:rsidTr="00663E57">
        <w:tc>
          <w:tcPr>
            <w:tcW w:w="946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345E1A6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9270F39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  <w:bookmarkStart w:id="117" w:name="_Toc327369028"/>
          </w:p>
          <w:p w14:paraId="0A7FCD96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63FE98BB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39362257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6CD0265D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085CB7EC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68088F35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2B6AC01E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39590CE6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2850B0C4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3A9A278B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46EBDF41" w14:textId="77777777" w:rsidR="001F5892" w:rsidRPr="009836CB" w:rsidRDefault="001F5892" w:rsidP="00E15461">
            <w:pPr>
              <w:pStyle w:val="Ttulo2"/>
              <w:rPr>
                <w:color w:val="70AD47" w:themeColor="accent6"/>
              </w:rPr>
            </w:pPr>
            <w:bookmarkStart w:id="118" w:name="_Toc181716148"/>
            <w:r w:rsidRPr="009836CB">
              <w:rPr>
                <w:color w:val="70AD47" w:themeColor="accent6"/>
              </w:rPr>
              <w:t>ANEXO 18 – FICHA DE REGISTO DE NÃO-CONFORMIDADE E ACÇÕES PREVENTIVAS</w:t>
            </w:r>
            <w:bookmarkEnd w:id="117"/>
            <w:bookmarkEnd w:id="118"/>
          </w:p>
          <w:p w14:paraId="61E09FB2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015B5CC4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29026A4D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5CB4CE0F" w14:textId="77777777" w:rsidR="00E15461" w:rsidRDefault="00E15461" w:rsidP="00E15461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1F5202BC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283FAA09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2D6AD68A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76B5399B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216FE878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5D36127E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7E704FE0" w14:textId="77777777" w:rsidR="00E15461" w:rsidRDefault="00E15461" w:rsidP="00E15461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35B537FE" w14:textId="77777777" w:rsidR="00E15461" w:rsidRDefault="00E15461" w:rsidP="00E15461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0431C93E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05020B52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3A78FA51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4E27D1BD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68A6111B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45EB23A8" w14:textId="77777777" w:rsidR="006C569B" w:rsidRDefault="006C569B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68C3BE9E" w14:textId="77777777" w:rsidR="006C569B" w:rsidRDefault="006C569B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7E2AEF09" w14:textId="77777777" w:rsidR="009836CB" w:rsidRDefault="009836CB" w:rsidP="00801E16">
            <w:pPr>
              <w:spacing w:line="360" w:lineRule="auto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6DD366DE" w14:textId="77777777" w:rsidR="00E15461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621E4AFB" w14:textId="77777777" w:rsidR="00E15461" w:rsidRPr="001F5892" w:rsidRDefault="00E15461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/>
                <w:sz w:val="18"/>
                <w:szCs w:val="18"/>
              </w:rPr>
            </w:pPr>
          </w:p>
          <w:p w14:paraId="3F2F749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  <w:tr w:rsidR="001F5892" w:rsidRPr="001F5892" w14:paraId="754BF355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pct5" w:color="auto" w:fill="auto"/>
          </w:tcPr>
          <w:p w14:paraId="756D185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lastRenderedPageBreak/>
              <w:t>REGISTO DE NÃO-CONFORMIDADE E ACÇÕES PREVENTIVAS</w:t>
            </w:r>
          </w:p>
        </w:tc>
      </w:tr>
      <w:tr w:rsidR="001F5892" w:rsidRPr="001F5892" w14:paraId="4221E0E4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DC2FE62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3CA5F53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Projecto:_____________________________________________________________________________________</w:t>
            </w:r>
          </w:p>
          <w:p w14:paraId="45BCB29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Empreitada:__________________________________________________________________________________</w:t>
            </w:r>
          </w:p>
          <w:p w14:paraId="731D325C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Empreiteiro:__________________________________________________________________________________</w:t>
            </w:r>
          </w:p>
        </w:tc>
      </w:tr>
      <w:tr w:rsidR="001F5892" w:rsidRPr="001F5892" w14:paraId="0F3780E4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8BD733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6F96CB5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Descrição da não-conformidade:__________________________________________________________________</w:t>
            </w:r>
          </w:p>
          <w:p w14:paraId="29CC14ED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Localização:__________________________________________________________________________________</w:t>
            </w:r>
          </w:p>
          <w:p w14:paraId="154B924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 __/__/__Hora___</w:t>
            </w:r>
          </w:p>
        </w:tc>
      </w:tr>
      <w:tr w:rsidR="001F5892" w:rsidRPr="001F5892" w14:paraId="1987F867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F586F29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5EAD6AE8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Descrição das ações preventivas:________________________________________________________________</w:t>
            </w:r>
          </w:p>
          <w:p w14:paraId="3DEB3F8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____________________________________________________________________________________________</w:t>
            </w:r>
          </w:p>
          <w:p w14:paraId="04F080C0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Corrigir até: __/__/__</w:t>
            </w:r>
          </w:p>
        </w:tc>
      </w:tr>
      <w:tr w:rsidR="001F5892" w:rsidRPr="001F5892" w14:paraId="18F3DBFE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051592B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1BD6809E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Verificação das medidas preventivas______________________________________________________________</w:t>
            </w:r>
          </w:p>
          <w:p w14:paraId="0F10F781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Data __/__/__Hora____</w:t>
            </w:r>
          </w:p>
        </w:tc>
      </w:tr>
      <w:tr w:rsidR="001F5892" w:rsidRPr="001F5892" w14:paraId="56039220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5E4B67BA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  <w:p w14:paraId="0DD73D37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r w:rsidRPr="001F5892">
              <w:rPr>
                <w:rFonts w:ascii="Neo Sans Intel" w:hAnsi="Neo Sans Intel" w:cs="Arial"/>
                <w:sz w:val="18"/>
                <w:szCs w:val="18"/>
              </w:rPr>
              <w:t>Empreiteiro:_____________________________________Fiscalização:___________________________________</w:t>
            </w:r>
          </w:p>
          <w:p w14:paraId="15541703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  <w:proofErr w:type="spellStart"/>
            <w:r w:rsidRPr="001F5892">
              <w:rPr>
                <w:rFonts w:ascii="Neo Sans Intel" w:hAnsi="Neo Sans Intel" w:cs="Arial"/>
                <w:sz w:val="18"/>
                <w:szCs w:val="18"/>
              </w:rPr>
              <w:t>Coord.Segurança</w:t>
            </w:r>
            <w:proofErr w:type="spellEnd"/>
            <w:r w:rsidRPr="001F5892">
              <w:rPr>
                <w:rFonts w:ascii="Neo Sans Intel" w:hAnsi="Neo Sans Intel" w:cs="Arial"/>
                <w:sz w:val="18"/>
                <w:szCs w:val="18"/>
              </w:rPr>
              <w:t>_________________________________ Diretor de Obra:______________________________</w:t>
            </w:r>
          </w:p>
        </w:tc>
      </w:tr>
      <w:tr w:rsidR="001F5892" w:rsidRPr="001F5892" w14:paraId="2835BE8F" w14:textId="77777777" w:rsidTr="00663E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946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09ACC4" w14:textId="77777777" w:rsidR="001F5892" w:rsidRPr="001F5892" w:rsidRDefault="001F5892" w:rsidP="001F5892">
            <w:pPr>
              <w:spacing w:line="360" w:lineRule="auto"/>
              <w:ind w:left="709" w:hanging="709"/>
              <w:jc w:val="both"/>
              <w:rPr>
                <w:rFonts w:ascii="Neo Sans Intel" w:hAnsi="Neo Sans Intel" w:cs="Arial"/>
                <w:sz w:val="18"/>
                <w:szCs w:val="18"/>
              </w:rPr>
            </w:pPr>
          </w:p>
        </w:tc>
      </w:tr>
    </w:tbl>
    <w:p w14:paraId="30DC483F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DCC59A1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73972690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Neo Sans Intel" w:hAnsi="Neo Sans Intel" w:cs="Arial"/>
          <w:sz w:val="18"/>
          <w:szCs w:val="18"/>
        </w:rPr>
      </w:pPr>
    </w:p>
    <w:p w14:paraId="08AF618B" w14:textId="77777777" w:rsidR="001F5892" w:rsidRPr="001F5892" w:rsidRDefault="001F5892" w:rsidP="001F5892">
      <w:pPr>
        <w:spacing w:line="360" w:lineRule="auto"/>
        <w:ind w:left="709" w:hanging="709"/>
        <w:jc w:val="both"/>
        <w:rPr>
          <w:rFonts w:ascii="Arial Narrow" w:hAnsi="Arial Narrow"/>
          <w:sz w:val="22"/>
          <w:szCs w:val="22"/>
        </w:rPr>
      </w:pPr>
    </w:p>
    <w:p w14:paraId="4B3DD575" w14:textId="77777777" w:rsidR="001C528B" w:rsidRPr="00234FE1" w:rsidRDefault="00234FE1" w:rsidP="00234FE1">
      <w:pPr>
        <w:tabs>
          <w:tab w:val="left" w:pos="4245"/>
        </w:tabs>
      </w:pPr>
      <w:r>
        <w:tab/>
      </w:r>
    </w:p>
    <w:sectPr w:rsidR="001C528B" w:rsidRPr="00234FE1" w:rsidSect="00C3738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40" w:right="42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9FDBF" w14:textId="77777777" w:rsidR="00DF76BC" w:rsidRDefault="00DF76BC" w:rsidP="00C37386">
      <w:r>
        <w:separator/>
      </w:r>
    </w:p>
  </w:endnote>
  <w:endnote w:type="continuationSeparator" w:id="0">
    <w:p w14:paraId="6738D223" w14:textId="77777777" w:rsidR="00DF76BC" w:rsidRDefault="00DF76BC" w:rsidP="00C37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Neo Sans Intel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8326A" w14:textId="77777777" w:rsidR="00B803B2" w:rsidRDefault="00B803B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="Times New Roman" w:hAnsi="Times New Roman" w:cs="Times New Roman"/>
        <w:sz w:val="20"/>
        <w:szCs w:val="20"/>
        <w:lang w:eastAsia="pt-PT"/>
      </w:rPr>
      <w:id w:val="1302112473"/>
      <w:docPartObj>
        <w:docPartGallery w:val="Page Numbers (Bottom of Page)"/>
        <w:docPartUnique/>
      </w:docPartObj>
    </w:sdtPr>
    <w:sdtEndPr/>
    <w:sdtContent>
      <w:p w14:paraId="4F57FE7B" w14:textId="77777777" w:rsidR="00B803B2" w:rsidRDefault="00B803B2" w:rsidP="003E540D">
        <w:pPr>
          <w:pStyle w:val="Rodap"/>
          <w:jc w:val="right"/>
        </w:pPr>
      </w:p>
      <w:p w14:paraId="7DCAA5F9" w14:textId="77777777" w:rsidR="00B803B2" w:rsidRDefault="00B803B2" w:rsidP="000D3DF6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D5F7D20" wp14:editId="09450DF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137160</wp:posOffset>
                  </wp:positionV>
                  <wp:extent cx="6372225" cy="0"/>
                  <wp:effectExtent l="19050" t="19050" r="9525" b="19050"/>
                  <wp:wrapNone/>
                  <wp:docPr id="81" name="Conexão reta 8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637222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640A216E" id="Conexão reta 81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0.8pt" to="501.4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" strokecolor="#70ad47 [3209]" strokeweight="3pt">
                  <v:stroke joinstyle="miter"/>
                </v:line>
              </w:pict>
            </mc:Fallback>
          </mc:AlternateContent>
        </w:r>
      </w:p>
      <w:tbl>
        <w:tblPr>
          <w:tblW w:w="10065" w:type="dxa"/>
          <w:tblBorders>
            <w:top w:val="single" w:sz="8" w:space="0" w:color="808080"/>
          </w:tblBorders>
          <w:tblLayout w:type="fixed"/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>
        <w:tblGrid>
          <w:gridCol w:w="5589"/>
          <w:gridCol w:w="4476"/>
        </w:tblGrid>
        <w:tr w:rsidR="00B803B2" w:rsidRPr="00852883" w14:paraId="67C08FF6" w14:textId="77777777" w:rsidTr="000D3DF6">
          <w:trPr>
            <w:trHeight w:val="689"/>
          </w:trPr>
          <w:tc>
            <w:tcPr>
              <w:tcW w:w="5589" w:type="dxa"/>
              <w:shd w:val="clear" w:color="auto" w:fill="auto"/>
            </w:tcPr>
            <w:p w14:paraId="3DF7CBFF" w14:textId="77777777" w:rsidR="004F6D00" w:rsidRPr="004F6D00" w:rsidRDefault="004F6D00" w:rsidP="004F6D00">
              <w:pPr>
                <w:jc w:val="right"/>
                <w:rPr>
                  <w:rFonts w:ascii="Neo Sans Intel" w:hAnsi="Neo Sans Intel" w:cs="Calibri"/>
                  <w:color w:val="808080"/>
                  <w:sz w:val="16"/>
                  <w:szCs w:val="16"/>
                </w:rPr>
              </w:pPr>
              <w:r w:rsidRPr="004F6D00">
                <w:rPr>
                  <w:rFonts w:ascii="Neo Sans Intel" w:hAnsi="Neo Sans Intel" w:cs="Calibri"/>
                  <w:color w:val="808080"/>
                  <w:sz w:val="16"/>
                  <w:szCs w:val="16"/>
                </w:rPr>
                <w:t>Rua da Escola, n.º 10,</w:t>
              </w:r>
            </w:p>
            <w:p w14:paraId="75CF356B" w14:textId="77777777" w:rsidR="004F6D00" w:rsidRDefault="004F6D00" w:rsidP="004F6D00">
              <w:pPr>
                <w:jc w:val="right"/>
                <w:rPr>
                  <w:rFonts w:ascii="Neo Sans Intel" w:hAnsi="Neo Sans Intel" w:cs="Calibri"/>
                  <w:color w:val="808080"/>
                  <w:sz w:val="16"/>
                  <w:szCs w:val="16"/>
                </w:rPr>
              </w:pPr>
              <w:r w:rsidRPr="004F6D00">
                <w:rPr>
                  <w:rFonts w:ascii="Neo Sans Intel" w:hAnsi="Neo Sans Intel" w:cs="Calibri"/>
                  <w:color w:val="808080"/>
                  <w:sz w:val="16"/>
                  <w:szCs w:val="16"/>
                </w:rPr>
                <w:t>5110-167 Cimbres</w:t>
              </w:r>
            </w:p>
            <w:p w14:paraId="533DA38E" w14:textId="517674FF" w:rsidR="00B803B2" w:rsidRPr="00852883" w:rsidRDefault="00B803B2" w:rsidP="004F6D00">
              <w:pPr>
                <w:jc w:val="right"/>
                <w:rPr>
                  <w:rFonts w:ascii="Neo Sans Intel" w:hAnsi="Neo Sans Intel" w:cs="Calibri"/>
                  <w:color w:val="333333"/>
                  <w:sz w:val="16"/>
                  <w:szCs w:val="16"/>
                </w:rPr>
              </w:pPr>
            </w:p>
          </w:tc>
          <w:tc>
            <w:tcPr>
              <w:tcW w:w="4476" w:type="dxa"/>
              <w:shd w:val="clear" w:color="auto" w:fill="auto"/>
            </w:tcPr>
            <w:p w14:paraId="417C4230" w14:textId="642DB039" w:rsidR="001C765C" w:rsidRPr="001C765C" w:rsidRDefault="001C765C" w:rsidP="001C765C">
              <w:pPr>
                <w:ind w:right="1638"/>
                <w:jc w:val="right"/>
                <w:rPr>
                  <w:rFonts w:ascii="Neo Sans Intel" w:hAnsi="Neo Sans Intel" w:cs="Calibri"/>
                  <w:color w:val="808080"/>
                  <w:sz w:val="16"/>
                  <w:szCs w:val="16"/>
                </w:rPr>
              </w:pPr>
              <w:r w:rsidRPr="001C765C">
                <w:rPr>
                  <w:rFonts w:ascii="Neo Sans Intel" w:hAnsi="Neo Sans Intel" w:cs="Calibri"/>
                  <w:color w:val="808080"/>
                  <w:sz w:val="16"/>
                  <w:szCs w:val="16"/>
                </w:rPr>
                <w:tab/>
              </w:r>
              <w:proofErr w:type="spellStart"/>
              <w:r w:rsidRPr="001C765C">
                <w:rPr>
                  <w:rFonts w:ascii="Neo Sans Intel" w:hAnsi="Neo Sans Intel" w:cs="Calibri"/>
                  <w:color w:val="808080"/>
                  <w:sz w:val="16"/>
                  <w:szCs w:val="16"/>
                </w:rPr>
                <w:t>telef</w:t>
              </w:r>
              <w:proofErr w:type="spellEnd"/>
              <w:r w:rsidRPr="001C765C">
                <w:rPr>
                  <w:rFonts w:ascii="Neo Sans Intel" w:hAnsi="Neo Sans Intel" w:cs="Calibri"/>
                  <w:color w:val="808080"/>
                  <w:sz w:val="16"/>
                  <w:szCs w:val="16"/>
                </w:rPr>
                <w:t xml:space="preserve"> (+351) </w:t>
              </w:r>
              <w:r w:rsidR="004F6D00" w:rsidRPr="004F6D00">
                <w:rPr>
                  <w:rFonts w:ascii="Neo Sans Intel" w:hAnsi="Neo Sans Intel" w:cs="Calibri"/>
                  <w:color w:val="808080"/>
                  <w:sz w:val="16"/>
                  <w:szCs w:val="16"/>
                </w:rPr>
                <w:t>925 003 815</w:t>
              </w:r>
              <w:r w:rsidRPr="001C765C">
                <w:rPr>
                  <w:rFonts w:ascii="Neo Sans Intel" w:hAnsi="Neo Sans Intel" w:cs="Calibri"/>
                  <w:color w:val="808080"/>
                  <w:sz w:val="16"/>
                  <w:szCs w:val="16"/>
                </w:rPr>
                <w:t xml:space="preserve">     </w:t>
              </w:r>
            </w:p>
            <w:p w14:paraId="5096031A" w14:textId="523AC8C5" w:rsidR="001C765C" w:rsidRPr="001C765C" w:rsidRDefault="001C765C" w:rsidP="001C765C">
              <w:pPr>
                <w:ind w:right="1638"/>
                <w:jc w:val="right"/>
                <w:rPr>
                  <w:rFonts w:ascii="Neo Sans Intel" w:hAnsi="Neo Sans Intel" w:cs="Calibri"/>
                  <w:color w:val="808080"/>
                  <w:sz w:val="16"/>
                  <w:szCs w:val="16"/>
                </w:rPr>
              </w:pPr>
              <w:r w:rsidRPr="001C765C">
                <w:rPr>
                  <w:rFonts w:ascii="Neo Sans Intel" w:hAnsi="Neo Sans Intel" w:cs="Calibri"/>
                  <w:color w:val="808080"/>
                  <w:sz w:val="16"/>
                  <w:szCs w:val="16"/>
                </w:rPr>
                <w:t xml:space="preserve"> </w:t>
              </w:r>
              <w:proofErr w:type="spellStart"/>
              <w:r w:rsidR="004F6D00" w:rsidRPr="004F6D00">
                <w:rPr>
                  <w:rFonts w:ascii="Neo Sans Intel" w:hAnsi="Neo Sans Intel" w:cs="Calibri"/>
                  <w:color w:val="808080"/>
                  <w:sz w:val="16"/>
                  <w:szCs w:val="16"/>
                </w:rPr>
                <w:t>freguesiacimbres</w:t>
              </w:r>
              <w:proofErr w:type="spellEnd"/>
              <w:r w:rsidR="004F6D00" w:rsidRPr="004F6D00">
                <w:rPr>
                  <w:rFonts w:ascii="Neo Sans Intel" w:hAnsi="Neo Sans Intel" w:cs="Calibri"/>
                  <w:color w:val="808080"/>
                  <w:sz w:val="16"/>
                  <w:szCs w:val="16"/>
                </w:rPr>
                <w:t xml:space="preserve"> @ sapo.pt</w:t>
              </w:r>
            </w:p>
            <w:p w14:paraId="7BB84874" w14:textId="77777777" w:rsidR="00B803B2" w:rsidRPr="00852883" w:rsidRDefault="00B803B2" w:rsidP="001C765C">
              <w:pPr>
                <w:ind w:right="1638"/>
                <w:jc w:val="right"/>
                <w:rPr>
                  <w:rFonts w:ascii="Neo Sans Intel" w:hAnsi="Neo Sans Intel" w:cs="Calibri"/>
                  <w:sz w:val="16"/>
                  <w:szCs w:val="16"/>
                </w:rPr>
              </w:pPr>
            </w:p>
          </w:tc>
        </w:tr>
      </w:tbl>
      <w:p w14:paraId="615FBA17" w14:textId="77777777" w:rsidR="00B803B2" w:rsidRPr="000D3DF6" w:rsidRDefault="00B803B2" w:rsidP="000D3DF6">
        <w:pPr>
          <w:tabs>
            <w:tab w:val="num" w:pos="993"/>
          </w:tabs>
          <w:spacing w:line="360" w:lineRule="auto"/>
          <w:rPr>
            <w:rFonts w:ascii="Neo Sans Intel" w:hAnsi="Neo Sans Intel"/>
            <w:sz w:val="16"/>
            <w:szCs w:val="16"/>
          </w:rPr>
        </w:pPr>
        <w:r w:rsidRPr="00852883">
          <w:rPr>
            <w:rFonts w:ascii="Neo Sans Intel" w:hAnsi="Neo Sans Intel"/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4EA43B4B" wp14:editId="0D838F01">
                  <wp:simplePos x="0" y="0"/>
                  <wp:positionH relativeFrom="column">
                    <wp:posOffset>5643880</wp:posOffset>
                  </wp:positionH>
                  <wp:positionV relativeFrom="paragraph">
                    <wp:posOffset>54610</wp:posOffset>
                  </wp:positionV>
                  <wp:extent cx="501015" cy="329565"/>
                  <wp:effectExtent l="0" t="0" r="0" b="0"/>
                  <wp:wrapNone/>
                  <wp:docPr id="3" name="Caixa de text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1015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1DC47" w14:textId="77777777" w:rsidR="00B803B2" w:rsidRPr="00852883" w:rsidRDefault="00B803B2" w:rsidP="000D3DF6">
                              <w:pPr>
                                <w:rPr>
                                  <w:rStyle w:val="Nmerodepgina"/>
                                  <w:rFonts w:ascii="Neo Sans Intel" w:hAnsi="Neo Sans Intel"/>
                                  <w:sz w:val="16"/>
                                  <w:szCs w:val="16"/>
                                </w:rPr>
                              </w:pPr>
                              <w:r w:rsidRPr="00852883">
                                <w:rPr>
                                  <w:rStyle w:val="Nmerodepgina"/>
                                  <w:rFonts w:ascii="Neo Sans Intel" w:hAnsi="Neo Sans Intel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852883">
                                <w:rPr>
                                  <w:rStyle w:val="Nmerodepgina"/>
                                  <w:rFonts w:ascii="Neo Sans Intel" w:hAnsi="Neo Sans Intel"/>
                                  <w:sz w:val="16"/>
                                  <w:szCs w:val="16"/>
                                </w:rPr>
                                <w:instrText xml:space="preserve"> PAGE </w:instrText>
                              </w:r>
                              <w:r w:rsidRPr="00852883">
                                <w:rPr>
                                  <w:rStyle w:val="Nmerodepgina"/>
                                  <w:rFonts w:ascii="Neo Sans Intel" w:hAnsi="Neo Sans Intel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572A23">
                                <w:rPr>
                                  <w:rStyle w:val="Nmerodepgina"/>
                                  <w:rFonts w:ascii="Neo Sans Intel" w:hAnsi="Neo Sans Intel"/>
                                  <w:noProof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852883">
                                <w:rPr>
                                  <w:rStyle w:val="Nmerodepgina"/>
                                  <w:rFonts w:ascii="Neo Sans Intel" w:hAnsi="Neo Sans Intel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Pr="00852883">
                                <w:rPr>
                                  <w:rStyle w:val="Nmerodepgina"/>
                                  <w:rFonts w:ascii="Neo Sans Intel" w:hAnsi="Neo Sans Intel"/>
                                  <w:sz w:val="16"/>
                                  <w:szCs w:val="16"/>
                                </w:rPr>
                                <w:t>/</w:t>
                              </w:r>
                              <w:r w:rsidRPr="00852883">
                                <w:rPr>
                                  <w:rStyle w:val="Nmerodepgina"/>
                                  <w:rFonts w:ascii="Neo Sans Intel" w:hAnsi="Neo Sans Intel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852883">
                                <w:rPr>
                                  <w:rStyle w:val="Nmerodepgina"/>
                                  <w:rFonts w:ascii="Neo Sans Intel" w:hAnsi="Neo Sans Intel"/>
                                  <w:sz w:val="16"/>
                                  <w:szCs w:val="16"/>
                                </w:rPr>
                                <w:instrText xml:space="preserve"> NUMPAGES </w:instrText>
                              </w:r>
                              <w:r w:rsidRPr="00852883">
                                <w:rPr>
                                  <w:rStyle w:val="Nmerodepgina"/>
                                  <w:rFonts w:ascii="Neo Sans Intel" w:hAnsi="Neo Sans Intel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572A23">
                                <w:rPr>
                                  <w:rStyle w:val="Nmerodepgina"/>
                                  <w:rFonts w:ascii="Neo Sans Intel" w:hAnsi="Neo Sans Intel"/>
                                  <w:noProof/>
                                  <w:sz w:val="16"/>
                                  <w:szCs w:val="16"/>
                                </w:rPr>
                                <w:t>74</w:t>
                              </w:r>
                              <w:r w:rsidRPr="00852883">
                                <w:rPr>
                                  <w:rStyle w:val="Nmerodepgina"/>
                                  <w:rFonts w:ascii="Neo Sans Intel" w:hAnsi="Neo Sans Intel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  <w:p w14:paraId="473C4B23" w14:textId="77777777" w:rsidR="00B803B2" w:rsidRDefault="00B803B2" w:rsidP="000D3DF6">
                              <w:pPr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</w:pPr>
                            </w:p>
                            <w:p w14:paraId="6F1B5228" w14:textId="77777777" w:rsidR="00B803B2" w:rsidRDefault="00B803B2" w:rsidP="000D3DF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EA43B4B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" o:spid="_x0000_s1026" type="#_x0000_t202" style="position:absolute;margin-left:444.4pt;margin-top:4.3pt;width:39.45pt;height:2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" filled="f" stroked="f">
                  <v:textbox>
                    <w:txbxContent>
                      <w:p w14:paraId="0B11DC47" w14:textId="77777777" w:rsidR="00B803B2" w:rsidRPr="00852883" w:rsidRDefault="00B803B2" w:rsidP="000D3DF6">
                        <w:pPr>
                          <w:rPr>
                            <w:rStyle w:val="Nmerodepgina"/>
                            <w:rFonts w:ascii="Neo Sans Intel" w:hAnsi="Neo Sans Intel"/>
                            <w:sz w:val="16"/>
                            <w:szCs w:val="16"/>
                          </w:rPr>
                        </w:pPr>
                        <w:r w:rsidRPr="00852883">
                          <w:rPr>
                            <w:rStyle w:val="Nmerodepgina"/>
                            <w:rFonts w:ascii="Neo Sans Intel" w:hAnsi="Neo Sans Intel"/>
                            <w:sz w:val="16"/>
                            <w:szCs w:val="16"/>
                          </w:rPr>
                          <w:fldChar w:fldCharType="begin"/>
                        </w:r>
                        <w:r w:rsidRPr="00852883">
                          <w:rPr>
                            <w:rStyle w:val="Nmerodepgina"/>
                            <w:rFonts w:ascii="Neo Sans Intel" w:hAnsi="Neo Sans Intel"/>
                            <w:sz w:val="16"/>
                            <w:szCs w:val="16"/>
                          </w:rPr>
                          <w:instrText xml:space="preserve"> PAGE </w:instrText>
                        </w:r>
                        <w:r w:rsidRPr="00852883">
                          <w:rPr>
                            <w:rStyle w:val="Nmerodepgina"/>
                            <w:rFonts w:ascii="Neo Sans Intel" w:hAnsi="Neo Sans Intel"/>
                            <w:sz w:val="16"/>
                            <w:szCs w:val="16"/>
                          </w:rPr>
                          <w:fldChar w:fldCharType="separate"/>
                        </w:r>
                        <w:r w:rsidR="00572A23">
                          <w:rPr>
                            <w:rStyle w:val="Nmerodepgina"/>
                            <w:rFonts w:ascii="Neo Sans Intel" w:hAnsi="Neo Sans Intel"/>
                            <w:noProof/>
                            <w:sz w:val="16"/>
                            <w:szCs w:val="16"/>
                          </w:rPr>
                          <w:t>6</w:t>
                        </w:r>
                        <w:r w:rsidRPr="00852883">
                          <w:rPr>
                            <w:rStyle w:val="Nmerodepgina"/>
                            <w:rFonts w:ascii="Neo Sans Intel" w:hAnsi="Neo Sans Intel"/>
                            <w:sz w:val="16"/>
                            <w:szCs w:val="16"/>
                          </w:rPr>
                          <w:fldChar w:fldCharType="end"/>
                        </w:r>
                        <w:r w:rsidRPr="00852883">
                          <w:rPr>
                            <w:rStyle w:val="Nmerodepgina"/>
                            <w:rFonts w:ascii="Neo Sans Intel" w:hAnsi="Neo Sans Intel"/>
                            <w:sz w:val="16"/>
                            <w:szCs w:val="16"/>
                          </w:rPr>
                          <w:t>/</w:t>
                        </w:r>
                        <w:r w:rsidRPr="00852883">
                          <w:rPr>
                            <w:rStyle w:val="Nmerodepgina"/>
                            <w:rFonts w:ascii="Neo Sans Intel" w:hAnsi="Neo Sans Intel"/>
                            <w:sz w:val="16"/>
                            <w:szCs w:val="16"/>
                          </w:rPr>
                          <w:fldChar w:fldCharType="begin"/>
                        </w:r>
                        <w:r w:rsidRPr="00852883">
                          <w:rPr>
                            <w:rStyle w:val="Nmerodepgina"/>
                            <w:rFonts w:ascii="Neo Sans Intel" w:hAnsi="Neo Sans Intel"/>
                            <w:sz w:val="16"/>
                            <w:szCs w:val="16"/>
                          </w:rPr>
                          <w:instrText xml:space="preserve"> NUMPAGES </w:instrText>
                        </w:r>
                        <w:r w:rsidRPr="00852883">
                          <w:rPr>
                            <w:rStyle w:val="Nmerodepgina"/>
                            <w:rFonts w:ascii="Neo Sans Intel" w:hAnsi="Neo Sans Intel"/>
                            <w:sz w:val="16"/>
                            <w:szCs w:val="16"/>
                          </w:rPr>
                          <w:fldChar w:fldCharType="separate"/>
                        </w:r>
                        <w:r w:rsidR="00572A23">
                          <w:rPr>
                            <w:rStyle w:val="Nmerodepgina"/>
                            <w:rFonts w:ascii="Neo Sans Intel" w:hAnsi="Neo Sans Intel"/>
                            <w:noProof/>
                            <w:sz w:val="16"/>
                            <w:szCs w:val="16"/>
                          </w:rPr>
                          <w:t>74</w:t>
                        </w:r>
                        <w:r w:rsidRPr="00852883">
                          <w:rPr>
                            <w:rStyle w:val="Nmerodepgina"/>
                            <w:rFonts w:ascii="Neo Sans Intel" w:hAnsi="Neo Sans Intel"/>
                            <w:sz w:val="16"/>
                            <w:szCs w:val="16"/>
                          </w:rPr>
                          <w:fldChar w:fldCharType="end"/>
                        </w:r>
                      </w:p>
                      <w:p w14:paraId="473C4B23" w14:textId="77777777" w:rsidR="00B803B2" w:rsidRDefault="00B803B2" w:rsidP="000D3DF6">
                        <w:pPr>
                          <w:rPr>
                            <w:rFonts w:ascii="Garamond" w:hAnsi="Garamond"/>
                            <w:sz w:val="24"/>
                            <w:szCs w:val="24"/>
                          </w:rPr>
                        </w:pPr>
                      </w:p>
                      <w:p w14:paraId="6F1B5228" w14:textId="77777777" w:rsidR="00B803B2" w:rsidRDefault="00B803B2" w:rsidP="000D3DF6"/>
                    </w:txbxContent>
                  </v:textbox>
                </v:shape>
              </w:pict>
            </mc:Fallback>
          </mc:AlternateContent>
        </w:r>
        <w:r>
          <w:rPr>
            <w:rFonts w:ascii="Neo Sans Intel" w:hAnsi="Neo Sans Intel"/>
            <w:sz w:val="16"/>
            <w:szCs w:val="16"/>
          </w:rPr>
          <w:t>Plano de Segurança e Saúde</w:t>
        </w:r>
      </w:p>
    </w:sdtContent>
  </w:sdt>
  <w:p w14:paraId="3072E983" w14:textId="77777777" w:rsidR="00B803B2" w:rsidRDefault="00B803B2" w:rsidP="00C37386">
    <w:pPr>
      <w:pStyle w:val="Rodap"/>
      <w:ind w:left="85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DC4F" w14:textId="77777777" w:rsidR="00B803B2" w:rsidRDefault="00B803B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D6D36" w14:textId="77777777" w:rsidR="00DF76BC" w:rsidRDefault="00DF76BC" w:rsidP="00C37386">
      <w:r>
        <w:separator/>
      </w:r>
    </w:p>
  </w:footnote>
  <w:footnote w:type="continuationSeparator" w:id="0">
    <w:p w14:paraId="40AFE3DD" w14:textId="77777777" w:rsidR="00DF76BC" w:rsidRDefault="00DF76BC" w:rsidP="00C373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DC988" w14:textId="77777777" w:rsidR="00B803B2" w:rsidRDefault="00B803B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FA8BB" w14:textId="35110D9E" w:rsidR="00B803B2" w:rsidRDefault="00DF76BC" w:rsidP="0059256D">
    <w:pPr>
      <w:pStyle w:val="Cabealho"/>
      <w:ind w:left="-1560"/>
      <w:jc w:val="right"/>
    </w:pPr>
    <w:sdt>
      <w:sdtPr>
        <w:id w:val="-597407745"/>
        <w:docPartObj>
          <w:docPartGallery w:val="Page Numbers (Margins)"/>
          <w:docPartUnique/>
        </w:docPartObj>
      </w:sdtPr>
      <w:sdtEndPr/>
      <w:sdtContent/>
    </w:sdt>
    <w:r w:rsidR="004F6D00">
      <w:rPr>
        <w:noProof/>
      </w:rPr>
      <w:drawing>
        <wp:inline distT="0" distB="0" distL="0" distR="0" wp14:anchorId="6EABF422" wp14:editId="149C4BFD">
          <wp:extent cx="762000" cy="7620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803B2" w:rsidRPr="0059256D">
      <w:rPr>
        <w:noProof/>
        <w:shd w:val="clear" w:color="auto" w:fill="FFFFFF" w:themeFill="background1"/>
        <w:lang w:eastAsia="pt-PT"/>
      </w:rPr>
      <w:drawing>
        <wp:inline distT="0" distB="0" distL="0" distR="0" wp14:anchorId="5D8A594D" wp14:editId="5E162B91">
          <wp:extent cx="5724525" cy="36830"/>
          <wp:effectExtent l="0" t="0" r="9525" b="127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36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228D604" w14:textId="77777777" w:rsidR="00B803B2" w:rsidRDefault="00B803B2" w:rsidP="00C37386">
    <w:pPr>
      <w:pStyle w:val="Cabealho"/>
      <w:tabs>
        <w:tab w:val="clear" w:pos="8504"/>
        <w:tab w:val="right" w:pos="0"/>
      </w:tabs>
      <w:jc w:val="right"/>
    </w:pPr>
  </w:p>
  <w:p w14:paraId="13A72741" w14:textId="77777777" w:rsidR="00B803B2" w:rsidRDefault="00B803B2" w:rsidP="00C37386">
    <w:pPr>
      <w:pStyle w:val="Cabealho"/>
      <w:tabs>
        <w:tab w:val="clear" w:pos="8504"/>
        <w:tab w:val="right" w:pos="0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6619E" w14:textId="77777777" w:rsidR="00B803B2" w:rsidRDefault="00B803B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D3F74"/>
    <w:multiLevelType w:val="multilevel"/>
    <w:tmpl w:val="5874CA66"/>
    <w:styleLink w:val="Estilo1"/>
    <w:lvl w:ilvl="0">
      <w:start w:val="12"/>
      <w:numFmt w:val="decimal"/>
      <w:lvlText w:val="%1"/>
      <w:lvlJc w:val="left"/>
      <w:pPr>
        <w:tabs>
          <w:tab w:val="num" w:pos="624"/>
        </w:tabs>
        <w:ind w:left="0" w:firstLine="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11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0539000C"/>
    <w:multiLevelType w:val="hybridMultilevel"/>
    <w:tmpl w:val="27FA2FF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4480E"/>
    <w:multiLevelType w:val="hybridMultilevel"/>
    <w:tmpl w:val="4ABEEDF8"/>
    <w:lvl w:ilvl="0" w:tplc="F73C8282">
      <w:start w:val="1"/>
      <w:numFmt w:val="bullet"/>
      <w:pStyle w:val="texto1bulete"/>
      <w:lvlText w:val="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b w:val="0"/>
        <w:i w:val="0"/>
        <w:color w:val="auto"/>
        <w:sz w:val="22"/>
        <w:szCs w:val="22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07096"/>
    <w:multiLevelType w:val="hybridMultilevel"/>
    <w:tmpl w:val="DC0C4FC2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63379C"/>
    <w:multiLevelType w:val="multilevel"/>
    <w:tmpl w:val="2BCCA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BE60D5"/>
    <w:multiLevelType w:val="hybridMultilevel"/>
    <w:tmpl w:val="DC0C4FC2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886BFF"/>
    <w:multiLevelType w:val="singleLevel"/>
    <w:tmpl w:val="C42AF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7" w15:restartNumberingAfterBreak="0">
    <w:nsid w:val="2AD14F27"/>
    <w:multiLevelType w:val="hybridMultilevel"/>
    <w:tmpl w:val="8F6A6B7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3A55A1"/>
    <w:multiLevelType w:val="hybridMultilevel"/>
    <w:tmpl w:val="CB44880C"/>
    <w:lvl w:ilvl="0" w:tplc="1D687764">
      <w:start w:val="3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b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D70E69"/>
    <w:multiLevelType w:val="hybridMultilevel"/>
    <w:tmpl w:val="DC0C4FC2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AF0717"/>
    <w:multiLevelType w:val="hybridMultilevel"/>
    <w:tmpl w:val="6628949A"/>
    <w:lvl w:ilvl="0" w:tplc="1D687764">
      <w:start w:val="3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b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B2D24"/>
    <w:multiLevelType w:val="hybridMultilevel"/>
    <w:tmpl w:val="DC0C4FC2"/>
    <w:lvl w:ilvl="0" w:tplc="08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8384F6B"/>
    <w:multiLevelType w:val="hybridMultilevel"/>
    <w:tmpl w:val="4B9C0616"/>
    <w:lvl w:ilvl="0" w:tplc="E9643486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BB6770"/>
    <w:multiLevelType w:val="hybridMultilevel"/>
    <w:tmpl w:val="CF5C858E"/>
    <w:lvl w:ilvl="0" w:tplc="01DEFAE6">
      <w:start w:val="1"/>
      <w:numFmt w:val="bullet"/>
      <w:pStyle w:val="Texto2bulete"/>
      <w:lvlText w:val="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b/>
        <w:i w:val="0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</w:num>
  <w:num w:numId="3">
    <w:abstractNumId w:val="7"/>
  </w:num>
  <w:num w:numId="4">
    <w:abstractNumId w:val="3"/>
  </w:num>
  <w:num w:numId="5">
    <w:abstractNumId w:val="11"/>
  </w:num>
  <w:num w:numId="6">
    <w:abstractNumId w:val="9"/>
  </w:num>
  <w:num w:numId="7">
    <w:abstractNumId w:val="5"/>
  </w:num>
  <w:num w:numId="8">
    <w:abstractNumId w:val="0"/>
  </w:num>
  <w:num w:numId="9">
    <w:abstractNumId w:val="8"/>
  </w:num>
  <w:num w:numId="10">
    <w:abstractNumId w:val="10"/>
  </w:num>
  <w:num w:numId="11">
    <w:abstractNumId w:val="2"/>
  </w:num>
  <w:num w:numId="12">
    <w:abstractNumId w:val="13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7386"/>
    <w:rsid w:val="00000759"/>
    <w:rsid w:val="00031D1E"/>
    <w:rsid w:val="000756E1"/>
    <w:rsid w:val="00077866"/>
    <w:rsid w:val="000922D6"/>
    <w:rsid w:val="0009599C"/>
    <w:rsid w:val="000D3DF6"/>
    <w:rsid w:val="000F4621"/>
    <w:rsid w:val="001626FD"/>
    <w:rsid w:val="00196408"/>
    <w:rsid w:val="001B6229"/>
    <w:rsid w:val="001C528B"/>
    <w:rsid w:val="001C765C"/>
    <w:rsid w:val="001D2778"/>
    <w:rsid w:val="001F5892"/>
    <w:rsid w:val="002133E4"/>
    <w:rsid w:val="00230E39"/>
    <w:rsid w:val="00234FE1"/>
    <w:rsid w:val="0023609A"/>
    <w:rsid w:val="00275F84"/>
    <w:rsid w:val="00277786"/>
    <w:rsid w:val="002C2A5A"/>
    <w:rsid w:val="00310A9C"/>
    <w:rsid w:val="00311170"/>
    <w:rsid w:val="0034125E"/>
    <w:rsid w:val="00376A9B"/>
    <w:rsid w:val="003965BD"/>
    <w:rsid w:val="003C3359"/>
    <w:rsid w:val="003E0BB1"/>
    <w:rsid w:val="003E540D"/>
    <w:rsid w:val="00425D54"/>
    <w:rsid w:val="00447190"/>
    <w:rsid w:val="00454BCB"/>
    <w:rsid w:val="00481598"/>
    <w:rsid w:val="004858B0"/>
    <w:rsid w:val="00497ED5"/>
    <w:rsid w:val="004A21EC"/>
    <w:rsid w:val="004D27CC"/>
    <w:rsid w:val="004E0C9F"/>
    <w:rsid w:val="004F39D5"/>
    <w:rsid w:val="004F6D00"/>
    <w:rsid w:val="00506D2C"/>
    <w:rsid w:val="00572A23"/>
    <w:rsid w:val="0059256D"/>
    <w:rsid w:val="005C6D89"/>
    <w:rsid w:val="005F2C27"/>
    <w:rsid w:val="00655E43"/>
    <w:rsid w:val="00663E57"/>
    <w:rsid w:val="00694FC4"/>
    <w:rsid w:val="006C569B"/>
    <w:rsid w:val="00703AD5"/>
    <w:rsid w:val="00715B17"/>
    <w:rsid w:val="0075090D"/>
    <w:rsid w:val="00754F05"/>
    <w:rsid w:val="007952BB"/>
    <w:rsid w:val="007B6467"/>
    <w:rsid w:val="007D6DA9"/>
    <w:rsid w:val="00801E16"/>
    <w:rsid w:val="00836ECF"/>
    <w:rsid w:val="00842DA8"/>
    <w:rsid w:val="00863986"/>
    <w:rsid w:val="008B247B"/>
    <w:rsid w:val="00946318"/>
    <w:rsid w:val="009836CB"/>
    <w:rsid w:val="009853C4"/>
    <w:rsid w:val="009858FB"/>
    <w:rsid w:val="00A543C5"/>
    <w:rsid w:val="00A71BB0"/>
    <w:rsid w:val="00A83E98"/>
    <w:rsid w:val="00A84615"/>
    <w:rsid w:val="00AB0CAD"/>
    <w:rsid w:val="00AC0383"/>
    <w:rsid w:val="00B4779D"/>
    <w:rsid w:val="00B803B2"/>
    <w:rsid w:val="00B815C6"/>
    <w:rsid w:val="00BC287A"/>
    <w:rsid w:val="00BF7A39"/>
    <w:rsid w:val="00C31560"/>
    <w:rsid w:val="00C35D71"/>
    <w:rsid w:val="00C37386"/>
    <w:rsid w:val="00C4640E"/>
    <w:rsid w:val="00C71AF3"/>
    <w:rsid w:val="00C94C97"/>
    <w:rsid w:val="00C97AC4"/>
    <w:rsid w:val="00CD10F3"/>
    <w:rsid w:val="00D307A2"/>
    <w:rsid w:val="00D57389"/>
    <w:rsid w:val="00D574A3"/>
    <w:rsid w:val="00D761D4"/>
    <w:rsid w:val="00D91F84"/>
    <w:rsid w:val="00DA6BEA"/>
    <w:rsid w:val="00DF76BC"/>
    <w:rsid w:val="00E02261"/>
    <w:rsid w:val="00E02705"/>
    <w:rsid w:val="00E15461"/>
    <w:rsid w:val="00E50E02"/>
    <w:rsid w:val="00E77DC9"/>
    <w:rsid w:val="00EA2527"/>
    <w:rsid w:val="00F02370"/>
    <w:rsid w:val="00F46E82"/>
    <w:rsid w:val="00F61D9C"/>
    <w:rsid w:val="00F678BF"/>
    <w:rsid w:val="00F8101A"/>
    <w:rsid w:val="00F8164B"/>
    <w:rsid w:val="00FA0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F12CD7"/>
  <w15:docId w15:val="{3BEF873C-1782-4117-A819-663E093C6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7D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Ttulo1">
    <w:name w:val="heading 1"/>
    <w:basedOn w:val="Normal"/>
    <w:next w:val="Normal"/>
    <w:link w:val="Ttulo1Carter"/>
    <w:qFormat/>
    <w:rsid w:val="00481598"/>
    <w:pPr>
      <w:keepNext/>
      <w:spacing w:before="240" w:after="60" w:line="360" w:lineRule="auto"/>
      <w:ind w:left="709" w:hanging="709"/>
      <w:jc w:val="both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unhideWhenUsed/>
    <w:qFormat/>
    <w:rsid w:val="00481598"/>
    <w:pPr>
      <w:keepNext/>
      <w:keepLines/>
      <w:spacing w:before="200" w:line="360" w:lineRule="auto"/>
      <w:ind w:left="709" w:hanging="709"/>
      <w:jc w:val="both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ter"/>
    <w:qFormat/>
    <w:rsid w:val="001F5892"/>
    <w:pPr>
      <w:keepNext/>
      <w:ind w:left="709" w:hanging="709"/>
      <w:jc w:val="center"/>
      <w:outlineLvl w:val="2"/>
    </w:pPr>
    <w:rPr>
      <w:sz w:val="24"/>
    </w:rPr>
  </w:style>
  <w:style w:type="paragraph" w:styleId="Ttulo4">
    <w:name w:val="heading 4"/>
    <w:basedOn w:val="Normal"/>
    <w:next w:val="Normal"/>
    <w:link w:val="Ttulo4Carter"/>
    <w:qFormat/>
    <w:rsid w:val="001F5892"/>
    <w:pPr>
      <w:keepNext/>
      <w:widowControl w:val="0"/>
      <w:autoSpaceDE w:val="0"/>
      <w:autoSpaceDN w:val="0"/>
      <w:spacing w:line="360" w:lineRule="auto"/>
      <w:ind w:left="709" w:hanging="709"/>
      <w:jc w:val="both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link w:val="Ttulo5Carter"/>
    <w:qFormat/>
    <w:rsid w:val="001F5892"/>
    <w:pPr>
      <w:keepNext/>
      <w:widowControl w:val="0"/>
      <w:numPr>
        <w:ilvl w:val="12"/>
      </w:numPr>
      <w:autoSpaceDE w:val="0"/>
      <w:autoSpaceDN w:val="0"/>
      <w:spacing w:line="360" w:lineRule="auto"/>
      <w:ind w:left="709" w:hanging="709"/>
      <w:jc w:val="center"/>
      <w:outlineLvl w:val="4"/>
    </w:pPr>
    <w:rPr>
      <w:rFonts w:ascii="Arial" w:hAnsi="Arial" w:cs="Arial"/>
      <w:b/>
      <w:bCs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C3738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rsid w:val="00C37386"/>
  </w:style>
  <w:style w:type="paragraph" w:styleId="Rodap">
    <w:name w:val="footer"/>
    <w:basedOn w:val="Normal"/>
    <w:link w:val="RodapCarter"/>
    <w:uiPriority w:val="99"/>
    <w:unhideWhenUsed/>
    <w:rsid w:val="00C3738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C37386"/>
  </w:style>
  <w:style w:type="character" w:styleId="Refdecomentrio">
    <w:name w:val="annotation reference"/>
    <w:basedOn w:val="Tipodeletrapredefinidodopargrafo"/>
    <w:uiPriority w:val="99"/>
    <w:semiHidden/>
    <w:unhideWhenUsed/>
    <w:rsid w:val="00234FE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234FE1"/>
    <w:pPr>
      <w:spacing w:after="160"/>
    </w:pPr>
    <w:rPr>
      <w:rFonts w:asciiTheme="minorHAnsi" w:eastAsiaTheme="minorHAnsi" w:hAnsiTheme="minorHAnsi" w:cstheme="minorBidi"/>
      <w:lang w:eastAsia="en-US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234FE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34FE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34FE1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semiHidden/>
    <w:unhideWhenUsed/>
    <w:rsid w:val="00234FE1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34FE1"/>
    <w:rPr>
      <w:rFonts w:ascii="Segoe UI" w:hAnsi="Segoe UI" w:cs="Segoe UI"/>
      <w:sz w:val="18"/>
      <w:szCs w:val="18"/>
    </w:rPr>
  </w:style>
  <w:style w:type="character" w:styleId="Nmerodepgina">
    <w:name w:val="page number"/>
    <w:basedOn w:val="Tipodeletrapredefinidodopargrafo"/>
    <w:unhideWhenUsed/>
    <w:rsid w:val="00234FE1"/>
  </w:style>
  <w:style w:type="paragraph" w:styleId="Subttulo">
    <w:name w:val="Subtitle"/>
    <w:basedOn w:val="Normal"/>
    <w:link w:val="SubttuloCarter1"/>
    <w:qFormat/>
    <w:rsid w:val="00E77DC9"/>
    <w:pPr>
      <w:spacing w:before="80" w:line="360" w:lineRule="auto"/>
      <w:jc w:val="both"/>
    </w:pPr>
    <w:rPr>
      <w:rFonts w:ascii="Abadi MT Condensed Light" w:hAnsi="Abadi MT Condensed Light"/>
      <w:b/>
      <w:sz w:val="24"/>
    </w:rPr>
  </w:style>
  <w:style w:type="character" w:customStyle="1" w:styleId="SubttuloCarter">
    <w:name w:val="Subtítulo Caráter"/>
    <w:basedOn w:val="Tipodeletrapredefinidodopargrafo"/>
    <w:rsid w:val="00E77DC9"/>
    <w:rPr>
      <w:rFonts w:eastAsiaTheme="minorEastAsia"/>
      <w:color w:val="5A5A5A" w:themeColor="text1" w:themeTint="A5"/>
      <w:spacing w:val="15"/>
      <w:lang w:eastAsia="pt-PT"/>
    </w:rPr>
  </w:style>
  <w:style w:type="character" w:customStyle="1" w:styleId="SubttuloCarter1">
    <w:name w:val="Subtítulo Caráter1"/>
    <w:link w:val="Subttulo"/>
    <w:rsid w:val="00E77DC9"/>
    <w:rPr>
      <w:rFonts w:ascii="Abadi MT Condensed Light" w:eastAsia="Times New Roman" w:hAnsi="Abadi MT Condensed Light" w:cs="Times New Roman"/>
      <w:b/>
      <w:sz w:val="24"/>
      <w:szCs w:val="20"/>
      <w:lang w:eastAsia="pt-PT"/>
    </w:rPr>
  </w:style>
  <w:style w:type="paragraph" w:styleId="Ttulo">
    <w:name w:val="Title"/>
    <w:basedOn w:val="Normal"/>
    <w:link w:val="TtuloCarter"/>
    <w:qFormat/>
    <w:rsid w:val="000D3DF6"/>
    <w:pPr>
      <w:spacing w:before="80" w:line="360" w:lineRule="auto"/>
      <w:jc w:val="center"/>
    </w:pPr>
    <w:rPr>
      <w:b/>
      <w:sz w:val="24"/>
    </w:rPr>
  </w:style>
  <w:style w:type="character" w:customStyle="1" w:styleId="TtuloCarter">
    <w:name w:val="Título Caráter"/>
    <w:basedOn w:val="Tipodeletrapredefinidodopargrafo"/>
    <w:link w:val="Ttulo"/>
    <w:rsid w:val="000D3DF6"/>
    <w:rPr>
      <w:rFonts w:ascii="Times New Roman" w:eastAsia="Times New Roman" w:hAnsi="Times New Roman" w:cs="Times New Roman"/>
      <w:b/>
      <w:sz w:val="24"/>
      <w:szCs w:val="20"/>
      <w:lang w:eastAsia="pt-PT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481598"/>
    <w:rPr>
      <w:rFonts w:asciiTheme="majorHAnsi" w:eastAsiaTheme="majorEastAsia" w:hAnsiTheme="majorHAnsi" w:cstheme="majorBidi"/>
      <w:b/>
      <w:bCs/>
      <w:kern w:val="32"/>
      <w:sz w:val="32"/>
      <w:szCs w:val="32"/>
      <w:lang w:eastAsia="pt-PT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8159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481598"/>
    <w:rPr>
      <w:color w:val="0000FF"/>
      <w:u w:val="single"/>
    </w:rPr>
  </w:style>
  <w:style w:type="paragraph" w:styleId="ndice1">
    <w:name w:val="toc 1"/>
    <w:basedOn w:val="Normal"/>
    <w:next w:val="Normal"/>
    <w:autoRedefine/>
    <w:uiPriority w:val="39"/>
    <w:unhideWhenUsed/>
    <w:rsid w:val="00481598"/>
    <w:pPr>
      <w:widowControl w:val="0"/>
      <w:autoSpaceDE w:val="0"/>
      <w:autoSpaceDN w:val="0"/>
      <w:ind w:left="709" w:hanging="709"/>
    </w:pPr>
    <w:rPr>
      <w:lang w:val="en-GB"/>
    </w:rPr>
  </w:style>
  <w:style w:type="paragraph" w:styleId="ndice2">
    <w:name w:val="toc 2"/>
    <w:basedOn w:val="Normal"/>
    <w:next w:val="Normal"/>
    <w:autoRedefine/>
    <w:uiPriority w:val="39"/>
    <w:unhideWhenUsed/>
    <w:rsid w:val="00481598"/>
    <w:pPr>
      <w:widowControl w:val="0"/>
      <w:autoSpaceDE w:val="0"/>
      <w:autoSpaceDN w:val="0"/>
      <w:ind w:left="200" w:hanging="709"/>
    </w:pPr>
    <w:rPr>
      <w:lang w:val="en-GB"/>
    </w:rPr>
  </w:style>
  <w:style w:type="character" w:customStyle="1" w:styleId="CorpodetextoCarter">
    <w:name w:val="Corpo de texto Caráter"/>
    <w:aliases w:val="1 Caráter"/>
    <w:basedOn w:val="Tipodeletrapredefinidodopargrafo"/>
    <w:link w:val="Corpodetexto"/>
    <w:locked/>
    <w:rsid w:val="00481598"/>
    <w:rPr>
      <w:rFonts w:ascii="Arial Narrow" w:hAnsi="Arial Narrow"/>
      <w:sz w:val="24"/>
      <w:szCs w:val="24"/>
    </w:rPr>
  </w:style>
  <w:style w:type="paragraph" w:styleId="Corpodetexto">
    <w:name w:val="Body Text"/>
    <w:aliases w:val="1"/>
    <w:basedOn w:val="Normal"/>
    <w:link w:val="CorpodetextoCarter"/>
    <w:unhideWhenUsed/>
    <w:rsid w:val="00481598"/>
    <w:pPr>
      <w:spacing w:before="80" w:line="360" w:lineRule="auto"/>
      <w:ind w:left="709" w:hanging="709"/>
      <w:jc w:val="both"/>
    </w:pPr>
    <w:rPr>
      <w:rFonts w:ascii="Arial Narrow" w:eastAsiaTheme="minorHAnsi" w:hAnsi="Arial Narrow" w:cstheme="minorBidi"/>
      <w:sz w:val="24"/>
      <w:szCs w:val="24"/>
      <w:lang w:eastAsia="en-US"/>
    </w:rPr>
  </w:style>
  <w:style w:type="character" w:customStyle="1" w:styleId="CorpodetextoCarter1">
    <w:name w:val="Corpo de texto Caráter1"/>
    <w:basedOn w:val="Tipodeletrapredefinidodopargrafo"/>
    <w:uiPriority w:val="99"/>
    <w:semiHidden/>
    <w:rsid w:val="00481598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PargrafodaLista">
    <w:name w:val="List Paragraph"/>
    <w:basedOn w:val="Normal"/>
    <w:uiPriority w:val="34"/>
    <w:qFormat/>
    <w:rsid w:val="00F8164B"/>
    <w:pPr>
      <w:spacing w:line="360" w:lineRule="auto"/>
      <w:ind w:left="720" w:hanging="709"/>
      <w:contextualSpacing/>
      <w:jc w:val="both"/>
    </w:pPr>
    <w:rPr>
      <w:rFonts w:ascii="Arial Narrow" w:hAnsi="Arial Narrow"/>
      <w:sz w:val="22"/>
      <w:szCs w:val="24"/>
    </w:rPr>
  </w:style>
  <w:style w:type="paragraph" w:customStyle="1" w:styleId="Default">
    <w:name w:val="Default"/>
    <w:rsid w:val="00F8164B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Ttulo3Carter">
    <w:name w:val="Título 3 Caráter"/>
    <w:basedOn w:val="Tipodeletrapredefinidodopargrafo"/>
    <w:link w:val="Ttulo3"/>
    <w:rsid w:val="001F5892"/>
    <w:rPr>
      <w:rFonts w:ascii="Times New Roman" w:eastAsia="Times New Roman" w:hAnsi="Times New Roman" w:cs="Times New Roman"/>
      <w:sz w:val="24"/>
      <w:szCs w:val="20"/>
      <w:lang w:eastAsia="pt-PT"/>
    </w:rPr>
  </w:style>
  <w:style w:type="character" w:customStyle="1" w:styleId="Ttulo4Carter">
    <w:name w:val="Título 4 Caráter"/>
    <w:basedOn w:val="Tipodeletrapredefinidodopargrafo"/>
    <w:link w:val="Ttulo4"/>
    <w:rsid w:val="001F5892"/>
    <w:rPr>
      <w:rFonts w:ascii="Arial" w:eastAsia="Times New Roman" w:hAnsi="Arial" w:cs="Arial"/>
      <w:b/>
      <w:bCs/>
      <w:sz w:val="20"/>
      <w:szCs w:val="20"/>
      <w:lang w:eastAsia="pt-PT"/>
    </w:rPr>
  </w:style>
  <w:style w:type="character" w:customStyle="1" w:styleId="Ttulo5Carter">
    <w:name w:val="Título 5 Caráter"/>
    <w:basedOn w:val="Tipodeletrapredefinidodopargrafo"/>
    <w:link w:val="Ttulo5"/>
    <w:rsid w:val="001F5892"/>
    <w:rPr>
      <w:rFonts w:ascii="Arial" w:eastAsia="Times New Roman" w:hAnsi="Arial" w:cs="Arial"/>
      <w:b/>
      <w:bCs/>
      <w:lang w:eastAsia="pt-PT"/>
    </w:rPr>
  </w:style>
  <w:style w:type="numbering" w:customStyle="1" w:styleId="Semlista1">
    <w:name w:val="Sem lista1"/>
    <w:next w:val="Semlista"/>
    <w:uiPriority w:val="99"/>
    <w:semiHidden/>
    <w:unhideWhenUsed/>
    <w:rsid w:val="001F5892"/>
  </w:style>
  <w:style w:type="paragraph" w:styleId="Avanodecorpodetexto">
    <w:name w:val="Body Text Indent"/>
    <w:basedOn w:val="Normal"/>
    <w:link w:val="AvanodecorpodetextoCarter"/>
    <w:rsid w:val="001F5892"/>
    <w:pPr>
      <w:spacing w:before="100" w:line="360" w:lineRule="auto"/>
      <w:ind w:left="709" w:firstLine="220"/>
      <w:jc w:val="both"/>
    </w:pPr>
    <w:rPr>
      <w:rFonts w:ascii="Arial Narrow" w:hAnsi="Arial Narrow"/>
      <w:sz w:val="24"/>
      <w:szCs w:val="24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1F5892"/>
    <w:rPr>
      <w:rFonts w:ascii="Arial Narrow" w:eastAsia="Times New Roman" w:hAnsi="Arial Narrow" w:cs="Times New Roman"/>
      <w:sz w:val="24"/>
      <w:szCs w:val="24"/>
      <w:lang w:eastAsia="pt-PT"/>
    </w:rPr>
  </w:style>
  <w:style w:type="paragraph" w:styleId="Avanodecorpodetexto2">
    <w:name w:val="Body Text Indent 2"/>
    <w:basedOn w:val="Normal"/>
    <w:link w:val="Avanodecorpodetexto2Carter"/>
    <w:rsid w:val="001F5892"/>
    <w:pPr>
      <w:spacing w:line="360" w:lineRule="auto"/>
      <w:ind w:left="993" w:hanging="426"/>
      <w:jc w:val="both"/>
    </w:pPr>
    <w:rPr>
      <w:rFonts w:ascii="Abadi MT Condensed Light" w:hAnsi="Abadi MT Condensed Light"/>
      <w:color w:val="FF0000"/>
      <w:sz w:val="22"/>
      <w:szCs w:val="24"/>
    </w:rPr>
  </w:style>
  <w:style w:type="character" w:customStyle="1" w:styleId="Avanodecorpodetexto2Carter">
    <w:name w:val="Avanço de corpo de texto 2 Caráter"/>
    <w:basedOn w:val="Tipodeletrapredefinidodopargrafo"/>
    <w:link w:val="Avanodecorpodetexto2"/>
    <w:rsid w:val="001F5892"/>
    <w:rPr>
      <w:rFonts w:ascii="Abadi MT Condensed Light" w:eastAsia="Times New Roman" w:hAnsi="Abadi MT Condensed Light" w:cs="Times New Roman"/>
      <w:color w:val="FF0000"/>
      <w:szCs w:val="24"/>
      <w:lang w:eastAsia="pt-PT"/>
    </w:rPr>
  </w:style>
  <w:style w:type="paragraph" w:styleId="Lista">
    <w:name w:val="List"/>
    <w:basedOn w:val="Normal"/>
    <w:rsid w:val="001F5892"/>
    <w:pPr>
      <w:spacing w:line="360" w:lineRule="auto"/>
      <w:ind w:left="283" w:hanging="283"/>
      <w:jc w:val="both"/>
    </w:pPr>
    <w:rPr>
      <w:rFonts w:ascii="Arial Narrow" w:hAnsi="Arial Narrow"/>
      <w:sz w:val="22"/>
      <w:szCs w:val="24"/>
    </w:rPr>
  </w:style>
  <w:style w:type="paragraph" w:styleId="Textodenotaderodap">
    <w:name w:val="footnote text"/>
    <w:basedOn w:val="Normal"/>
    <w:link w:val="TextodenotaderodapCarter"/>
    <w:rsid w:val="001F5892"/>
    <w:pPr>
      <w:ind w:left="709" w:hanging="709"/>
    </w:pPr>
  </w:style>
  <w:style w:type="character" w:customStyle="1" w:styleId="TextodenotaderodapCarter">
    <w:name w:val="Texto de nota de rodapé Caráter"/>
    <w:basedOn w:val="Tipodeletrapredefinidodopargrafo"/>
    <w:link w:val="Textodenotaderodap"/>
    <w:rsid w:val="001F5892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rsid w:val="001F5892"/>
    <w:rPr>
      <w:vertAlign w:val="superscript"/>
    </w:rPr>
  </w:style>
  <w:style w:type="paragraph" w:customStyle="1" w:styleId="Cabealhodondice1">
    <w:name w:val="Cabeçalho do Índice1"/>
    <w:basedOn w:val="Ttulo1"/>
    <w:next w:val="Normal"/>
    <w:uiPriority w:val="39"/>
    <w:unhideWhenUsed/>
    <w:qFormat/>
    <w:rsid w:val="001F5892"/>
    <w:pPr>
      <w:keepLines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eastAsia="en-US"/>
    </w:rPr>
  </w:style>
  <w:style w:type="paragraph" w:styleId="ndice3">
    <w:name w:val="toc 3"/>
    <w:basedOn w:val="Normal"/>
    <w:next w:val="Normal"/>
    <w:autoRedefine/>
    <w:uiPriority w:val="39"/>
    <w:unhideWhenUsed/>
    <w:rsid w:val="001F5892"/>
    <w:pPr>
      <w:spacing w:line="360" w:lineRule="auto"/>
      <w:ind w:left="440" w:hanging="709"/>
      <w:jc w:val="both"/>
    </w:pPr>
    <w:rPr>
      <w:rFonts w:ascii="Arial Narrow" w:hAnsi="Arial Narrow"/>
      <w:sz w:val="22"/>
      <w:szCs w:val="24"/>
    </w:rPr>
  </w:style>
  <w:style w:type="numbering" w:customStyle="1" w:styleId="Estilo1">
    <w:name w:val="Estilo1"/>
    <w:rsid w:val="001F5892"/>
    <w:pPr>
      <w:numPr>
        <w:numId w:val="8"/>
      </w:numPr>
    </w:pPr>
  </w:style>
  <w:style w:type="paragraph" w:styleId="Reviso">
    <w:name w:val="Revision"/>
    <w:hidden/>
    <w:uiPriority w:val="99"/>
    <w:semiHidden/>
    <w:rsid w:val="001F5892"/>
    <w:pPr>
      <w:spacing w:after="0" w:line="360" w:lineRule="auto"/>
      <w:ind w:left="709" w:hanging="709"/>
      <w:jc w:val="both"/>
    </w:pPr>
    <w:rPr>
      <w:rFonts w:ascii="Arial Narrow" w:eastAsia="Times New Roman" w:hAnsi="Arial Narrow" w:cs="Times New Roman"/>
      <w:szCs w:val="24"/>
      <w:lang w:eastAsia="pt-PT"/>
    </w:rPr>
  </w:style>
  <w:style w:type="paragraph" w:styleId="Corpodetexto2">
    <w:name w:val="Body Text 2"/>
    <w:basedOn w:val="Normal"/>
    <w:link w:val="Corpodetexto2Carter"/>
    <w:unhideWhenUsed/>
    <w:rsid w:val="001F5892"/>
    <w:pPr>
      <w:spacing w:after="120" w:line="480" w:lineRule="auto"/>
      <w:ind w:left="709" w:hanging="709"/>
      <w:jc w:val="both"/>
    </w:pPr>
    <w:rPr>
      <w:rFonts w:ascii="Arial Narrow" w:hAnsi="Arial Narrow"/>
      <w:sz w:val="22"/>
      <w:szCs w:val="24"/>
    </w:rPr>
  </w:style>
  <w:style w:type="character" w:customStyle="1" w:styleId="Corpodetexto2Carter">
    <w:name w:val="Corpo de texto 2 Caráter"/>
    <w:basedOn w:val="Tipodeletrapredefinidodopargrafo"/>
    <w:link w:val="Corpodetexto2"/>
    <w:rsid w:val="001F5892"/>
    <w:rPr>
      <w:rFonts w:ascii="Arial Narrow" w:eastAsia="Times New Roman" w:hAnsi="Arial Narrow" w:cs="Times New Roman"/>
      <w:szCs w:val="24"/>
      <w:lang w:eastAsia="pt-PT"/>
    </w:rPr>
  </w:style>
  <w:style w:type="table" w:styleId="TabelacomGrelha">
    <w:name w:val="Table Grid"/>
    <w:basedOn w:val="Tabelanormal"/>
    <w:rsid w:val="001F5892"/>
    <w:pPr>
      <w:spacing w:after="0" w:line="360" w:lineRule="auto"/>
      <w:ind w:left="709" w:hanging="709"/>
      <w:jc w:val="both"/>
    </w:pPr>
    <w:rPr>
      <w:rFonts w:ascii="Times New Roman" w:eastAsia="Times New Roman" w:hAnsi="Times New Roman" w:cs="Times New Roman"/>
      <w:sz w:val="20"/>
      <w:szCs w:val="20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41">
    <w:name w:val="Índice 41"/>
    <w:basedOn w:val="Normal"/>
    <w:next w:val="Normal"/>
    <w:autoRedefine/>
    <w:uiPriority w:val="39"/>
    <w:unhideWhenUsed/>
    <w:rsid w:val="001F5892"/>
    <w:pPr>
      <w:spacing w:after="100" w:line="276" w:lineRule="auto"/>
      <w:ind w:left="660" w:hanging="709"/>
    </w:pPr>
    <w:rPr>
      <w:rFonts w:ascii="Calibri" w:hAnsi="Calibri"/>
      <w:sz w:val="22"/>
      <w:szCs w:val="22"/>
    </w:rPr>
  </w:style>
  <w:style w:type="paragraph" w:customStyle="1" w:styleId="ndice51">
    <w:name w:val="Índice 51"/>
    <w:basedOn w:val="Normal"/>
    <w:next w:val="Normal"/>
    <w:autoRedefine/>
    <w:uiPriority w:val="39"/>
    <w:unhideWhenUsed/>
    <w:rsid w:val="001F5892"/>
    <w:pPr>
      <w:spacing w:after="100" w:line="276" w:lineRule="auto"/>
      <w:ind w:left="880" w:hanging="709"/>
    </w:pPr>
    <w:rPr>
      <w:rFonts w:ascii="Calibri" w:hAnsi="Calibri"/>
      <w:sz w:val="22"/>
      <w:szCs w:val="22"/>
    </w:rPr>
  </w:style>
  <w:style w:type="paragraph" w:customStyle="1" w:styleId="ndice61">
    <w:name w:val="Índice 61"/>
    <w:basedOn w:val="Normal"/>
    <w:next w:val="Normal"/>
    <w:autoRedefine/>
    <w:uiPriority w:val="39"/>
    <w:unhideWhenUsed/>
    <w:rsid w:val="001F5892"/>
    <w:pPr>
      <w:spacing w:after="100" w:line="276" w:lineRule="auto"/>
      <w:ind w:left="1100" w:hanging="709"/>
    </w:pPr>
    <w:rPr>
      <w:rFonts w:ascii="Calibri" w:hAnsi="Calibri"/>
      <w:sz w:val="22"/>
      <w:szCs w:val="22"/>
    </w:rPr>
  </w:style>
  <w:style w:type="paragraph" w:customStyle="1" w:styleId="ndice71">
    <w:name w:val="Índice 71"/>
    <w:basedOn w:val="Normal"/>
    <w:next w:val="Normal"/>
    <w:autoRedefine/>
    <w:uiPriority w:val="39"/>
    <w:unhideWhenUsed/>
    <w:rsid w:val="001F5892"/>
    <w:pPr>
      <w:spacing w:after="100" w:line="276" w:lineRule="auto"/>
      <w:ind w:left="1320" w:hanging="709"/>
    </w:pPr>
    <w:rPr>
      <w:rFonts w:ascii="Calibri" w:hAnsi="Calibri"/>
      <w:sz w:val="22"/>
      <w:szCs w:val="22"/>
    </w:rPr>
  </w:style>
  <w:style w:type="paragraph" w:customStyle="1" w:styleId="ndice81">
    <w:name w:val="Índice 81"/>
    <w:basedOn w:val="Normal"/>
    <w:next w:val="Normal"/>
    <w:autoRedefine/>
    <w:uiPriority w:val="39"/>
    <w:unhideWhenUsed/>
    <w:rsid w:val="001F5892"/>
    <w:pPr>
      <w:spacing w:after="100" w:line="276" w:lineRule="auto"/>
      <w:ind w:left="1540" w:hanging="709"/>
    </w:pPr>
    <w:rPr>
      <w:rFonts w:ascii="Calibri" w:hAnsi="Calibri"/>
      <w:sz w:val="22"/>
      <w:szCs w:val="22"/>
    </w:rPr>
  </w:style>
  <w:style w:type="paragraph" w:customStyle="1" w:styleId="ndice91">
    <w:name w:val="Índice 91"/>
    <w:basedOn w:val="Normal"/>
    <w:next w:val="Normal"/>
    <w:autoRedefine/>
    <w:uiPriority w:val="39"/>
    <w:unhideWhenUsed/>
    <w:rsid w:val="001F5892"/>
    <w:pPr>
      <w:spacing w:after="100" w:line="276" w:lineRule="auto"/>
      <w:ind w:left="1760" w:hanging="709"/>
    </w:pPr>
    <w:rPr>
      <w:rFonts w:ascii="Calibri" w:hAnsi="Calibri"/>
      <w:sz w:val="22"/>
      <w:szCs w:val="22"/>
    </w:rPr>
  </w:style>
  <w:style w:type="paragraph" w:customStyle="1" w:styleId="texto1bulete">
    <w:name w:val="texto1bulete"/>
    <w:basedOn w:val="Normal"/>
    <w:rsid w:val="001F5892"/>
    <w:pPr>
      <w:numPr>
        <w:numId w:val="11"/>
      </w:numPr>
      <w:tabs>
        <w:tab w:val="clear" w:pos="360"/>
        <w:tab w:val="left" w:pos="1134"/>
      </w:tabs>
      <w:overflowPunct w:val="0"/>
      <w:autoSpaceDE w:val="0"/>
      <w:autoSpaceDN w:val="0"/>
      <w:adjustRightInd w:val="0"/>
      <w:spacing w:before="120"/>
      <w:ind w:left="1134" w:hanging="425"/>
      <w:textAlignment w:val="baseline"/>
    </w:pPr>
    <w:rPr>
      <w:rFonts w:ascii="Century Gothic" w:hAnsi="Century Gothic"/>
      <w:lang w:eastAsia="en-US"/>
    </w:rPr>
  </w:style>
  <w:style w:type="paragraph" w:customStyle="1" w:styleId="Texto">
    <w:name w:val="Texto"/>
    <w:basedOn w:val="Normal"/>
    <w:rsid w:val="001F5892"/>
    <w:pPr>
      <w:overflowPunct w:val="0"/>
      <w:autoSpaceDE w:val="0"/>
      <w:autoSpaceDN w:val="0"/>
      <w:adjustRightInd w:val="0"/>
      <w:spacing w:before="240"/>
      <w:ind w:left="426"/>
      <w:jc w:val="both"/>
      <w:textAlignment w:val="baseline"/>
    </w:pPr>
    <w:rPr>
      <w:rFonts w:ascii="Century Gothic" w:hAnsi="Century Gothic"/>
      <w:lang w:eastAsia="en-US"/>
    </w:rPr>
  </w:style>
  <w:style w:type="paragraph" w:customStyle="1" w:styleId="Texto2bulete">
    <w:name w:val="Texto2bulete"/>
    <w:basedOn w:val="Normal"/>
    <w:link w:val="Texto2buleteChar"/>
    <w:rsid w:val="001F5892"/>
    <w:pPr>
      <w:numPr>
        <w:numId w:val="12"/>
      </w:numPr>
      <w:overflowPunct w:val="0"/>
      <w:autoSpaceDE w:val="0"/>
      <w:autoSpaceDN w:val="0"/>
      <w:adjustRightInd w:val="0"/>
      <w:spacing w:before="240"/>
      <w:textAlignment w:val="baseline"/>
    </w:pPr>
    <w:rPr>
      <w:rFonts w:ascii="Century Gothic" w:hAnsi="Century Gothic"/>
      <w:lang w:eastAsia="en-US"/>
    </w:rPr>
  </w:style>
  <w:style w:type="paragraph" w:customStyle="1" w:styleId="Subtitulo">
    <w:name w:val="Subtitulo"/>
    <w:basedOn w:val="Normal"/>
    <w:rsid w:val="001F5892"/>
    <w:pPr>
      <w:overflowPunct w:val="0"/>
      <w:autoSpaceDE w:val="0"/>
      <w:autoSpaceDN w:val="0"/>
      <w:adjustRightInd w:val="0"/>
      <w:spacing w:before="240"/>
      <w:ind w:left="426"/>
      <w:textAlignment w:val="baseline"/>
    </w:pPr>
    <w:rPr>
      <w:rFonts w:ascii="Century Gothic" w:hAnsi="Century Gothic"/>
      <w:b/>
      <w:sz w:val="22"/>
      <w:szCs w:val="22"/>
      <w:lang w:eastAsia="en-US"/>
    </w:rPr>
  </w:style>
  <w:style w:type="character" w:customStyle="1" w:styleId="Texto2buleteChar">
    <w:name w:val="Texto2bulete Char"/>
    <w:basedOn w:val="Tipodeletrapredefinidodopargrafo"/>
    <w:link w:val="Texto2bulete"/>
    <w:rsid w:val="001F5892"/>
    <w:rPr>
      <w:rFonts w:ascii="Century Gothic" w:eastAsia="Times New Roman" w:hAnsi="Century Gothic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965B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9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6BDF7-EBD4-4EC2-99C1-FEB3A686E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77</Pages>
  <Words>14054</Words>
  <Characters>75897</Characters>
  <Application>Microsoft Office Word</Application>
  <DocSecurity>0</DocSecurity>
  <Lines>632</Lines>
  <Paragraphs>179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Laurentino Santos</cp:lastModifiedBy>
  <cp:revision>29</cp:revision>
  <cp:lastPrinted>2023-10-16T17:02:00Z</cp:lastPrinted>
  <dcterms:created xsi:type="dcterms:W3CDTF">2017-06-27T11:26:00Z</dcterms:created>
  <dcterms:modified xsi:type="dcterms:W3CDTF">2024-11-05T16:51:00Z</dcterms:modified>
</cp:coreProperties>
</file>